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98" w:rsidRDefault="00D35698" w:rsidP="00D3569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35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D35698" w:rsidRDefault="00D35698" w:rsidP="00D3569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  <w:sz w:val="28"/>
          <w:szCs w:val="28"/>
        </w:rPr>
        <w:lastRenderedPageBreak/>
        <w:t>«СОГЛАСОВАНО»</w:t>
      </w: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Председатель профкома </w:t>
      </w:r>
      <w:r>
        <w:rPr>
          <w:color w:val="333333"/>
          <w:sz w:val="28"/>
          <w:szCs w:val="28"/>
        </w:rPr>
        <w:br/>
        <w:t>работников КФУ имени </w:t>
      </w:r>
      <w:r>
        <w:rPr>
          <w:color w:val="333333"/>
          <w:sz w:val="28"/>
          <w:szCs w:val="28"/>
        </w:rPr>
        <w:br/>
        <w:t>В. И. Вернадского</w:t>
      </w: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____________ Л. В. Савченко</w:t>
      </w: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«____» _______________ 2019 г.</w:t>
      </w:r>
    </w:p>
    <w:p w:rsidR="00D35698" w:rsidRDefault="00D35698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35698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</w:t>
      </w:r>
      <w:r w:rsidRPr="00D35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D35698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35698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35698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35698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35698" w:rsidRDefault="00D35698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35698" w:rsidRDefault="00D35698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E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«УТВЕРЖДЕНО»</w:t>
      </w:r>
    </w:p>
    <w:p w:rsidR="00B57CB3" w:rsidRPr="00D35698" w:rsidRDefault="00D35698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57CB3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 работников Техникума ГМСХ ФГАОУ ВО «КФУ им. В.И. Вернадского» в пгт.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B3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</w:p>
    <w:p w:rsidR="00B57CB3" w:rsidRPr="00D35698" w:rsidRDefault="00B57CB3" w:rsidP="00D3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/______________/Кушакеви</w:t>
      </w:r>
      <w:r w:rsid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D35698" w:rsidRPr="00D35698" w:rsidRDefault="00B57CB3" w:rsidP="00D3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5698" w:rsidRPr="00D35698" w:rsidSect="00D356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4E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E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D35698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 от ____________201</w:t>
      </w:r>
      <w:r w:rsidR="008A353A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7CB3" w:rsidRPr="00E44BBD" w:rsidRDefault="00B57CB3" w:rsidP="00D356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proofErr w:type="spellStart"/>
      <w:r w:rsidRPr="00E44BBD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lastRenderedPageBreak/>
        <w:t>Отчет</w:t>
      </w:r>
      <w:proofErr w:type="spellEnd"/>
      <w:r w:rsidRPr="00E44BBD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о работе</w:t>
      </w:r>
    </w:p>
    <w:p w:rsidR="00B57CB3" w:rsidRPr="00E44BBD" w:rsidRDefault="00B57CB3" w:rsidP="00D35698">
      <w:pPr>
        <w:spacing w:after="0" w:line="360" w:lineRule="auto"/>
        <w:ind w:firstLine="567"/>
        <w:jc w:val="center"/>
        <w:rPr>
          <w:rFonts w:ascii="Times New Roman" w:eastAsia="+mj-ea" w:hAnsi="Times New Roman" w:cs="Times New Roman"/>
          <w:b/>
          <w:smallCaps/>
          <w:color w:val="000000" w:themeColor="text1"/>
          <w:kern w:val="24"/>
          <w:sz w:val="28"/>
          <w:szCs w:val="28"/>
        </w:rPr>
      </w:pPr>
      <w:r w:rsidRPr="00E44BBD">
        <w:rPr>
          <w:rFonts w:ascii="Times New Roman" w:eastAsia="+mj-ea" w:hAnsi="Times New Roman" w:cs="Times New Roman"/>
          <w:b/>
          <w:smallCaps/>
          <w:color w:val="000000" w:themeColor="text1"/>
          <w:kern w:val="24"/>
          <w:sz w:val="28"/>
          <w:szCs w:val="28"/>
        </w:rPr>
        <w:t>Первичной Профсоюзной  Организации</w:t>
      </w:r>
    </w:p>
    <w:p w:rsidR="00B57CB3" w:rsidRPr="00E44BBD" w:rsidRDefault="00B57CB3" w:rsidP="00D35698">
      <w:pPr>
        <w:spacing w:after="0" w:line="360" w:lineRule="auto"/>
        <w:ind w:firstLine="567"/>
        <w:jc w:val="center"/>
        <w:rPr>
          <w:rFonts w:ascii="Times New Roman" w:eastAsia="+mj-ea" w:hAnsi="Times New Roman" w:cs="Times New Roman"/>
          <w:b/>
          <w:smallCaps/>
          <w:color w:val="000000" w:themeColor="text1"/>
          <w:kern w:val="24"/>
          <w:sz w:val="28"/>
          <w:szCs w:val="28"/>
        </w:rPr>
      </w:pPr>
      <w:r w:rsidRPr="00E44BBD">
        <w:rPr>
          <w:rFonts w:ascii="Times New Roman" w:eastAsia="+mj-ea" w:hAnsi="Times New Roman" w:cs="Times New Roman"/>
          <w:b/>
          <w:smallCaps/>
          <w:color w:val="000000" w:themeColor="text1"/>
          <w:kern w:val="24"/>
          <w:sz w:val="28"/>
          <w:szCs w:val="28"/>
        </w:rPr>
        <w:t>Техникума гидромелиорации и механизации сельского хозяйства ФГАОУ ВО КФУ</w:t>
      </w:r>
    </w:p>
    <w:p w:rsidR="00B57CB3" w:rsidRPr="00E44BBD" w:rsidRDefault="00B57CB3" w:rsidP="00D35698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+mj-ea"/>
          <w:b/>
          <w:smallCaps/>
          <w:color w:val="000000" w:themeColor="text1"/>
          <w:kern w:val="24"/>
          <w:sz w:val="28"/>
          <w:szCs w:val="28"/>
        </w:rPr>
      </w:pPr>
      <w:r w:rsidRPr="00E44BBD">
        <w:rPr>
          <w:rFonts w:eastAsia="+mj-ea"/>
          <w:b/>
          <w:smallCaps/>
          <w:color w:val="000000" w:themeColor="text1"/>
          <w:kern w:val="24"/>
          <w:sz w:val="28"/>
          <w:szCs w:val="28"/>
        </w:rPr>
        <w:t xml:space="preserve">им. В.И. Вернадского в пгт </w:t>
      </w:r>
      <w:proofErr w:type="gramStart"/>
      <w:r w:rsidRPr="00E44BBD">
        <w:rPr>
          <w:rFonts w:eastAsia="+mj-ea"/>
          <w:b/>
          <w:smallCaps/>
          <w:color w:val="000000" w:themeColor="text1"/>
          <w:kern w:val="24"/>
          <w:sz w:val="28"/>
          <w:szCs w:val="28"/>
        </w:rPr>
        <w:t>Советский</w:t>
      </w:r>
      <w:proofErr w:type="gramEnd"/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Первичная профсоюзная организация в образовательном учреждении создана вместе с его вступлением в состав «Крымского Федерального университета им. В.И. Вернадского»  и функционирует с 26 января 2015 г.</w:t>
      </w:r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Данное решение было принято на общем собрании трудового коллектива 26 января 2015 г.</w:t>
      </w:r>
    </w:p>
    <w:p w:rsidR="00B57CB3" w:rsidRPr="006338D9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8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 профсоюзного комитета:</w:t>
      </w:r>
    </w:p>
    <w:p w:rsidR="00B57CB3" w:rsidRPr="008326E0" w:rsidRDefault="00B57CB3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326E0">
        <w:rPr>
          <w:b/>
          <w:bCs/>
          <w:color w:val="000000" w:themeColor="text1"/>
          <w:kern w:val="24"/>
          <w:sz w:val="28"/>
          <w:szCs w:val="28"/>
        </w:rPr>
        <w:t>Кушакевич Ольга Владимировна</w:t>
      </w:r>
      <w:r w:rsidRPr="008326E0">
        <w:rPr>
          <w:color w:val="000000" w:themeColor="text1"/>
          <w:kern w:val="24"/>
          <w:sz w:val="28"/>
          <w:szCs w:val="28"/>
        </w:rPr>
        <w:t xml:space="preserve"> – председатель профкома работников Техникума; преподаватель </w:t>
      </w:r>
      <w:r>
        <w:rPr>
          <w:color w:val="000000" w:themeColor="text1"/>
          <w:kern w:val="24"/>
          <w:sz w:val="28"/>
          <w:szCs w:val="28"/>
        </w:rPr>
        <w:t xml:space="preserve">высшей квалификационной </w:t>
      </w:r>
      <w:r w:rsidRPr="008326E0">
        <w:rPr>
          <w:color w:val="000000" w:themeColor="text1"/>
          <w:kern w:val="24"/>
          <w:sz w:val="28"/>
          <w:szCs w:val="28"/>
        </w:rPr>
        <w:t xml:space="preserve"> категории </w:t>
      </w:r>
      <w:proofErr w:type="spellStart"/>
      <w:r w:rsidRPr="008326E0">
        <w:rPr>
          <w:color w:val="000000" w:themeColor="text1"/>
          <w:kern w:val="24"/>
          <w:sz w:val="28"/>
          <w:szCs w:val="28"/>
        </w:rPr>
        <w:t>учетно</w:t>
      </w:r>
      <w:proofErr w:type="spellEnd"/>
      <w:r w:rsidRPr="008326E0">
        <w:rPr>
          <w:color w:val="000000" w:themeColor="text1"/>
          <w:kern w:val="24"/>
          <w:sz w:val="28"/>
          <w:szCs w:val="28"/>
        </w:rPr>
        <w:t xml:space="preserve"> - экономических дисциплин;</w:t>
      </w:r>
    </w:p>
    <w:p w:rsidR="00B57CB3" w:rsidRPr="008326E0" w:rsidRDefault="00B57CB3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326E0">
        <w:rPr>
          <w:b/>
          <w:bCs/>
          <w:color w:val="000000" w:themeColor="text1"/>
          <w:kern w:val="24"/>
          <w:sz w:val="28"/>
          <w:szCs w:val="28"/>
        </w:rPr>
        <w:t xml:space="preserve">Ященко Татьяна Степановна – </w:t>
      </w:r>
      <w:r w:rsidRPr="008326E0">
        <w:rPr>
          <w:color w:val="000000" w:themeColor="text1"/>
          <w:kern w:val="24"/>
          <w:sz w:val="28"/>
          <w:szCs w:val="28"/>
        </w:rPr>
        <w:t xml:space="preserve">заместитель председателя профкома работников Техникума, секретарь профкома; преподаватель </w:t>
      </w:r>
      <w:proofErr w:type="spellStart"/>
      <w:r w:rsidR="002E3C4A">
        <w:rPr>
          <w:color w:val="000000" w:themeColor="text1"/>
          <w:kern w:val="24"/>
          <w:sz w:val="28"/>
          <w:szCs w:val="28"/>
          <w:lang w:val="uk-UA"/>
        </w:rPr>
        <w:t>высшей</w:t>
      </w:r>
      <w:proofErr w:type="spellEnd"/>
      <w:r w:rsidR="002E3C4A">
        <w:rPr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kern w:val="24"/>
          <w:sz w:val="28"/>
          <w:szCs w:val="28"/>
          <w:lang w:val="uk-UA"/>
        </w:rPr>
        <w:t>квалификационной</w:t>
      </w:r>
      <w:proofErr w:type="spellEnd"/>
      <w:r>
        <w:rPr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326E0">
        <w:rPr>
          <w:color w:val="000000" w:themeColor="text1"/>
          <w:kern w:val="24"/>
          <w:sz w:val="28"/>
          <w:szCs w:val="28"/>
        </w:rPr>
        <w:t xml:space="preserve">категории </w:t>
      </w:r>
      <w:proofErr w:type="spellStart"/>
      <w:r w:rsidRPr="008326E0">
        <w:rPr>
          <w:color w:val="000000" w:themeColor="text1"/>
          <w:kern w:val="24"/>
          <w:sz w:val="28"/>
          <w:szCs w:val="28"/>
        </w:rPr>
        <w:t>учетно</w:t>
      </w:r>
      <w:proofErr w:type="spellEnd"/>
      <w:r w:rsidRPr="008326E0">
        <w:rPr>
          <w:color w:val="000000" w:themeColor="text1"/>
          <w:kern w:val="24"/>
          <w:sz w:val="28"/>
          <w:szCs w:val="28"/>
        </w:rPr>
        <w:t xml:space="preserve"> - экономических дисциплин</w:t>
      </w:r>
      <w:r w:rsidR="002E3C4A">
        <w:rPr>
          <w:color w:val="000000" w:themeColor="text1"/>
          <w:kern w:val="24"/>
          <w:sz w:val="28"/>
          <w:szCs w:val="28"/>
        </w:rPr>
        <w:t>;</w:t>
      </w:r>
    </w:p>
    <w:p w:rsidR="00B57CB3" w:rsidRPr="008326E0" w:rsidRDefault="00B57CB3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Манаева Татьяна Николаевна</w:t>
      </w:r>
      <w:r w:rsidRPr="008326E0">
        <w:rPr>
          <w:b/>
          <w:bCs/>
          <w:color w:val="000000" w:themeColor="text1"/>
          <w:kern w:val="24"/>
          <w:sz w:val="28"/>
          <w:szCs w:val="28"/>
        </w:rPr>
        <w:t xml:space="preserve"> – </w:t>
      </w:r>
      <w:r w:rsidRPr="008326E0">
        <w:rPr>
          <w:color w:val="000000" w:themeColor="text1"/>
          <w:kern w:val="24"/>
          <w:sz w:val="28"/>
          <w:szCs w:val="28"/>
        </w:rPr>
        <w:t>бухгалтер</w:t>
      </w:r>
      <w:r>
        <w:rPr>
          <w:color w:val="000000" w:themeColor="text1"/>
          <w:kern w:val="24"/>
          <w:sz w:val="28"/>
          <w:szCs w:val="28"/>
        </w:rPr>
        <w:t xml:space="preserve"> профкома работников Техникума; бухгалтер первой категории.</w:t>
      </w:r>
    </w:p>
    <w:p w:rsidR="00B57CB3" w:rsidRPr="008326E0" w:rsidRDefault="002E3C4A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lastRenderedPageBreak/>
        <w:t>Ященко Сергей Владимирович</w:t>
      </w:r>
      <w:r w:rsidR="00B57CB3" w:rsidRPr="008326E0">
        <w:rPr>
          <w:b/>
          <w:bCs/>
          <w:color w:val="000000" w:themeColor="text1"/>
          <w:kern w:val="24"/>
          <w:sz w:val="28"/>
          <w:szCs w:val="28"/>
        </w:rPr>
        <w:t xml:space="preserve"> –</w:t>
      </w:r>
      <w:r w:rsidR="004E2D9D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bookmarkStart w:id="0" w:name="_GoBack"/>
      <w:bookmarkEnd w:id="0"/>
      <w:r w:rsidR="00B57CB3" w:rsidRPr="008326E0">
        <w:rPr>
          <w:color w:val="000000" w:themeColor="text1"/>
          <w:kern w:val="24"/>
          <w:sz w:val="28"/>
          <w:szCs w:val="28"/>
        </w:rPr>
        <w:t xml:space="preserve">уполномоченный по охране труда профкома работников Техникума; </w:t>
      </w:r>
      <w:r>
        <w:rPr>
          <w:color w:val="000000" w:themeColor="text1"/>
          <w:kern w:val="24"/>
          <w:sz w:val="28"/>
          <w:szCs w:val="28"/>
        </w:rPr>
        <w:t xml:space="preserve">преподаватель высшей квалификационной категории </w:t>
      </w:r>
      <w:proofErr w:type="spellStart"/>
      <w:r>
        <w:rPr>
          <w:color w:val="000000" w:themeColor="text1"/>
          <w:kern w:val="24"/>
          <w:sz w:val="28"/>
          <w:szCs w:val="28"/>
        </w:rPr>
        <w:t>спецдисциплин</w:t>
      </w:r>
      <w:proofErr w:type="spellEnd"/>
      <w:r>
        <w:rPr>
          <w:color w:val="000000" w:themeColor="text1"/>
          <w:kern w:val="24"/>
          <w:sz w:val="28"/>
          <w:szCs w:val="28"/>
        </w:rPr>
        <w:t>;</w:t>
      </w:r>
    </w:p>
    <w:p w:rsidR="00B57CB3" w:rsidRPr="008326E0" w:rsidRDefault="008A353A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Фоменко Ольга Александровна</w:t>
      </w:r>
      <w:r w:rsidR="00B57CB3" w:rsidRPr="008326E0">
        <w:rPr>
          <w:b/>
          <w:bCs/>
          <w:color w:val="000000" w:themeColor="text1"/>
          <w:kern w:val="24"/>
          <w:sz w:val="28"/>
          <w:szCs w:val="28"/>
        </w:rPr>
        <w:t xml:space="preserve"> – </w:t>
      </w:r>
      <w:r w:rsidR="00B57CB3" w:rsidRPr="008326E0">
        <w:rPr>
          <w:color w:val="000000" w:themeColor="text1"/>
          <w:kern w:val="24"/>
          <w:sz w:val="28"/>
          <w:szCs w:val="28"/>
        </w:rPr>
        <w:t>ответственн</w:t>
      </w:r>
      <w:r w:rsidR="00B57CB3">
        <w:rPr>
          <w:color w:val="000000" w:themeColor="text1"/>
          <w:kern w:val="24"/>
          <w:sz w:val="28"/>
          <w:szCs w:val="28"/>
        </w:rPr>
        <w:t>ая</w:t>
      </w:r>
      <w:r w:rsidR="00B57CB3" w:rsidRPr="008326E0">
        <w:rPr>
          <w:color w:val="000000" w:themeColor="text1"/>
          <w:kern w:val="24"/>
          <w:sz w:val="28"/>
          <w:szCs w:val="28"/>
        </w:rPr>
        <w:t xml:space="preserve"> за культурно-массовую работу, </w:t>
      </w:r>
      <w:r w:rsidR="002E3C4A">
        <w:rPr>
          <w:color w:val="000000" w:themeColor="text1"/>
          <w:kern w:val="24"/>
          <w:sz w:val="28"/>
          <w:szCs w:val="28"/>
        </w:rPr>
        <w:t>воспитатель</w:t>
      </w:r>
      <w:r w:rsidR="00B57CB3" w:rsidRPr="008326E0">
        <w:rPr>
          <w:color w:val="000000" w:themeColor="text1"/>
          <w:kern w:val="24"/>
          <w:sz w:val="28"/>
          <w:szCs w:val="28"/>
        </w:rPr>
        <w:t>.</w:t>
      </w:r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В своей работе ПК руководствуется следующими документами:</w:t>
      </w:r>
    </w:p>
    <w:p w:rsidR="00B57CB3" w:rsidRPr="007C7877" w:rsidRDefault="00B57CB3" w:rsidP="00D35698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Устав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 профсоюза;</w:t>
      </w:r>
    </w:p>
    <w:p w:rsidR="00B57CB3" w:rsidRPr="007A23E1" w:rsidRDefault="00B57CB3" w:rsidP="00D35698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C7877">
        <w:rPr>
          <w:rFonts w:eastAsia="+mn-ea"/>
          <w:color w:val="000000" w:themeColor="text1"/>
          <w:kern w:val="24"/>
          <w:sz w:val="28"/>
          <w:szCs w:val="28"/>
        </w:rPr>
        <w:t>Закон РФ «О профсоюзных союзах, их правах и гарантиях деятельности»</w:t>
      </w:r>
      <w:r w:rsidRPr="007A23E1">
        <w:rPr>
          <w:rFonts w:eastAsia="+mn-ea"/>
          <w:color w:val="000000" w:themeColor="text1"/>
          <w:kern w:val="24"/>
          <w:sz w:val="28"/>
          <w:szCs w:val="28"/>
        </w:rPr>
        <w:t>;</w:t>
      </w:r>
    </w:p>
    <w:p w:rsidR="00B57CB3" w:rsidRPr="007A23E1" w:rsidRDefault="00B57CB3" w:rsidP="00D35698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Коллективный договор;</w:t>
      </w:r>
    </w:p>
    <w:p w:rsidR="00B57CB3" w:rsidRPr="007A23E1" w:rsidRDefault="00B57CB3" w:rsidP="00D35698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Конституция РФ;</w:t>
      </w:r>
    </w:p>
    <w:p w:rsidR="00B57CB3" w:rsidRPr="007A23E1" w:rsidRDefault="00B57CB3" w:rsidP="00D35698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Трудовой Кодекс РФ;</w:t>
      </w:r>
    </w:p>
    <w:p w:rsidR="00B57CB3" w:rsidRPr="007A23E1" w:rsidRDefault="00B57CB3" w:rsidP="00D35698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постановления, нормативные и методические документы Профсоюза работников КФУ.</w:t>
      </w:r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 xml:space="preserve"> П</w:t>
      </w:r>
      <w:r w:rsidRPr="007A23E1">
        <w:rPr>
          <w:rFonts w:eastAsia="+mn-ea"/>
          <w:color w:val="000000" w:themeColor="text1"/>
          <w:kern w:val="24"/>
          <w:sz w:val="28"/>
          <w:szCs w:val="28"/>
        </w:rPr>
        <w:t>еречень документов  первичной организации:</w:t>
      </w:r>
    </w:p>
    <w:p w:rsidR="00B57CB3" w:rsidRPr="007A23E1" w:rsidRDefault="00B57CB3" w:rsidP="00D35698">
      <w:pPr>
        <w:pStyle w:val="a4"/>
        <w:numPr>
          <w:ilvl w:val="0"/>
          <w:numId w:val="6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Протоколы профсоюзных собраний;</w:t>
      </w:r>
    </w:p>
    <w:p w:rsidR="00B57CB3" w:rsidRPr="007A23E1" w:rsidRDefault="00B57CB3" w:rsidP="00D35698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протоколы заседаний профсоюзного комитета;</w:t>
      </w:r>
    </w:p>
    <w:p w:rsidR="00B57CB3" w:rsidRPr="007A23E1" w:rsidRDefault="00B57CB3" w:rsidP="00D35698">
      <w:pPr>
        <w:pStyle w:val="a4"/>
        <w:numPr>
          <w:ilvl w:val="0"/>
          <w:numId w:val="8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планы работы профкома;</w:t>
      </w:r>
    </w:p>
    <w:p w:rsidR="00B57CB3" w:rsidRPr="007A23E1" w:rsidRDefault="00B57CB3" w:rsidP="00D35698">
      <w:pPr>
        <w:pStyle w:val="a4"/>
        <w:numPr>
          <w:ilvl w:val="0"/>
          <w:numId w:val="9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заявления о вступлении в Профсоюз;</w:t>
      </w:r>
    </w:p>
    <w:p w:rsidR="00B57CB3" w:rsidRPr="007A23E1" w:rsidRDefault="00B57CB3" w:rsidP="00D35698">
      <w:pPr>
        <w:pStyle w:val="a4"/>
        <w:numPr>
          <w:ilvl w:val="0"/>
          <w:numId w:val="10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карточки учёта членов Профсоюза;</w:t>
      </w:r>
    </w:p>
    <w:p w:rsidR="00B57CB3" w:rsidRPr="007A23E1" w:rsidRDefault="00B57CB3" w:rsidP="00D35698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финансовые документы;</w:t>
      </w:r>
    </w:p>
    <w:p w:rsidR="00B57CB3" w:rsidRPr="007A23E1" w:rsidRDefault="00B57CB3" w:rsidP="00D35698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постановления, нормативные и методические документы Профсоюза работников КФУ.</w:t>
      </w:r>
    </w:p>
    <w:p w:rsidR="00B57CB3" w:rsidRPr="00FA0EA9" w:rsidRDefault="00B57CB3" w:rsidP="00D3569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статистические отчёты.</w:t>
      </w:r>
    </w:p>
    <w:p w:rsidR="00B57CB3" w:rsidRPr="00B14E30" w:rsidRDefault="00B57CB3" w:rsidP="00D35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4E3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Коллектив Техникума  </w:t>
      </w:r>
      <w:r w:rsidRPr="00706C0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9</w:t>
      </w:r>
      <w:r w:rsidR="008A353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0</w:t>
      </w:r>
      <w:r w:rsidRPr="00B14E3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чел.(100%)</w:t>
      </w:r>
    </w:p>
    <w:p w:rsidR="00B57CB3" w:rsidRPr="00851027" w:rsidRDefault="00B57CB3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</w:t>
      </w:r>
      <w:proofErr w:type="spellStart"/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т.ч</w:t>
      </w:r>
      <w:proofErr w:type="spellEnd"/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членов профсоюза 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89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чел.(9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9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</w:t>
      </w:r>
    </w:p>
    <w:p w:rsidR="00B57CB3" w:rsidRPr="00851027" w:rsidRDefault="00B57CB3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Из них мужчин  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32</w:t>
      </w:r>
      <w:r w:rsidR="004E2D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чел.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r w:rsidRPr="00B57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6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</w:t>
      </w:r>
    </w:p>
    <w:p w:rsidR="00B57CB3" w:rsidRPr="00851027" w:rsidRDefault="008A353A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Женщин  57</w:t>
      </w:r>
      <w:r w:rsidR="00B57CB3"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чел. (6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</w:t>
      </w:r>
      <w:r w:rsidR="00B57CB3"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</w:t>
      </w:r>
    </w:p>
    <w:p w:rsidR="00B57CB3" w:rsidRPr="00851027" w:rsidRDefault="00B57CB3" w:rsidP="00D3569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Материальная помощь оказана - 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чел.(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9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%).</w:t>
      </w:r>
    </w:p>
    <w:p w:rsidR="00B57CB3" w:rsidRPr="00851027" w:rsidRDefault="00B57CB3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Юбилейные 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выплаты выплачены – 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чел.(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</w:t>
      </w:r>
    </w:p>
    <w:p w:rsidR="00B57CB3" w:rsidRPr="00B708ED" w:rsidRDefault="00B57CB3" w:rsidP="00D35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учёте в профсоюзной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техникума </w:t>
      </w:r>
      <w:r w:rsidRPr="00B708ED">
        <w:rPr>
          <w:rFonts w:ascii="Times New Roman" w:hAnsi="Times New Roman" w:cs="Times New Roman"/>
          <w:b/>
          <w:sz w:val="28"/>
          <w:szCs w:val="28"/>
        </w:rPr>
        <w:t>состоят:</w:t>
      </w:r>
    </w:p>
    <w:p w:rsidR="00B57CB3" w:rsidRPr="00B14E30" w:rsidRDefault="00B57CB3" w:rsidP="00D356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Инвалиды – </w:t>
      </w:r>
      <w:r w:rsidR="008A35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B57CB3" w:rsidRPr="00B14E30" w:rsidRDefault="00B57CB3" w:rsidP="00D3569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Многодетные семьи – </w:t>
      </w:r>
      <w:r w:rsidR="008A353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>сем</w:t>
      </w:r>
      <w:r w:rsidR="008A353A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7CB3" w:rsidRDefault="00B57CB3" w:rsidP="00D35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>Ветераны ВОВ – 4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CB3" w:rsidRPr="00842741" w:rsidRDefault="00B57CB3" w:rsidP="00D35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труда КФУ им. В.И. Вернадского – 16 человек.</w:t>
      </w:r>
    </w:p>
    <w:p w:rsidR="00B57CB3" w:rsidRPr="008A093C" w:rsidRDefault="00B57CB3" w:rsidP="00D35698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 201</w:t>
      </w:r>
      <w:r w:rsidR="008A353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9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г. проведено </w:t>
      </w:r>
      <w:r w:rsidR="00DF77B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9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заседаний профсоюзного комитета, что подтверждается соответствующими протоколами. </w:t>
      </w:r>
      <w:proofErr w:type="gramStart"/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Где были рассмотрены вопросы о планах работы профкома, о выделения материальной помощи членам профсоюза, о поздравлении членов профсоюза с </w:t>
      </w:r>
      <w:proofErr w:type="spellStart"/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Днем</w:t>
      </w:r>
      <w:proofErr w:type="spellEnd"/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Защитника </w:t>
      </w:r>
      <w:proofErr w:type="spellStart"/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Отчесества</w:t>
      </w:r>
      <w:proofErr w:type="spellEnd"/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с Международным женским </w:t>
      </w:r>
      <w:proofErr w:type="spellStart"/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днем</w:t>
      </w:r>
      <w:proofErr w:type="spellEnd"/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8-е Марта, </w:t>
      </w:r>
      <w:r w:rsidR="00DF77B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 мероприятиях по празднованию </w:t>
      </w:r>
      <w:r w:rsidR="008A353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90</w:t>
      </w:r>
      <w:r w:rsidR="00DF77B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-летия образования </w:t>
      </w:r>
      <w:r w:rsidR="008A353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техникума</w:t>
      </w:r>
      <w:r w:rsidR="00DF77B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о поздравлении членов профсоюза с новогодними праздниками, о поощрении членов профсоюза в связи с юбилейными датами, о праздновании календарных дат, об</w:t>
      </w:r>
      <w:proofErr w:type="gramEnd"/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экскурсионных </w:t>
      </w:r>
      <w:proofErr w:type="gramStart"/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маршрутах</w:t>
      </w:r>
      <w:proofErr w:type="gramEnd"/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, о посещении театра и цирка  и т.д.</w:t>
      </w:r>
    </w:p>
    <w:p w:rsidR="00B57CB3" w:rsidRPr="006338D9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Всю свою работу профсоюз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ная организация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строит на принципах социального </w:t>
      </w:r>
      <w:proofErr w:type="spellStart"/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партнерства</w:t>
      </w:r>
      <w:proofErr w:type="spellEnd"/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сотрудничества с администрацией техникума,  решения всех вопросов </w:t>
      </w:r>
      <w:proofErr w:type="spellStart"/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путем</w:t>
      </w:r>
      <w:proofErr w:type="spellEnd"/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конструктивного диалога в интересах работников техникума.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 весь период профкомом производился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правильностью начисления и выплаты заработной платы членам профсоюза,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администрацией техникума трудового законодательства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работу, увольнении и переводе работников, предоставлении им отпусков, наложении на работников дисциплинарных взысканий, распределении педагогической нагрузки. За данный период все работники техникума уходили в отпуск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согласовывался с профсоюзным комитетом. 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Администрация учреждения при разработке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локальных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заседаниях комиссии </w:t>
      </w:r>
      <w:r w:rsidR="00DF77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составлени</w:t>
      </w:r>
      <w:r w:rsidR="00DF77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ю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графика отпусков, оказание материальной помощи. </w:t>
      </w:r>
    </w:p>
    <w:p w:rsidR="00B57CB3" w:rsidRPr="007A23E1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Кушакевич О.В., как 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председатель профкома, посеща</w:t>
      </w:r>
      <w:r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ет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заседания Профкома работников КФУ, знаком</w:t>
      </w:r>
      <w:r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ит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членов профсоюза с полученной информацией. При необходимости получаем методическую помощь по интересующим нас вопросам в профкоме КФУ.</w:t>
      </w:r>
    </w:p>
    <w:p w:rsidR="00B57CB3" w:rsidRDefault="00B57CB3" w:rsidP="00D356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Культурно-массовая работа.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4B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Важным направлением в деятельности нашего профсоюза является культурно-массовая работа, так как хороший отдых способствует работоспособности и поднятию жизненного тонуса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8A353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 рамках культурно-массовой работы профкомом</w:t>
      </w:r>
      <w:r w:rsidR="00DF7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77B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proofErr w:type="gramEnd"/>
      <w:r w:rsidR="00DF7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профкомом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организованы и проведены следующие мероприятия.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Поздравлени</w:t>
      </w:r>
      <w:r w:rsidR="00C372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профсоюза с 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Защитника Отечества и  Международн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8-е Марта</w:t>
      </w:r>
      <w:r w:rsidR="00C3725F">
        <w:rPr>
          <w:rFonts w:ascii="Times New Roman" w:eastAsia="Times New Roman" w:hAnsi="Times New Roman"/>
          <w:sz w:val="28"/>
          <w:szCs w:val="28"/>
          <w:lang w:eastAsia="ru-RU"/>
        </w:rPr>
        <w:t>, детей сотрудников с новогодними праздниками.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01.05.1</w:t>
      </w:r>
      <w:r w:rsidR="008A353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г и 09.05.1</w:t>
      </w:r>
      <w:r w:rsidR="008A353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профком совместно с трудовым коллективом ТГМСХ ФГАОУ ВО «КФУ им. В.И. Вернадского» приняли участие в праздничных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</w:t>
      </w:r>
      <w:r w:rsidR="00DF77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посвящённых Дню солидарности трудящихся и Дню Победы в ВОВ</w:t>
      </w: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CB3" w:rsidRDefault="0016717E" w:rsidP="00D35698">
      <w:pPr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57CB3" w:rsidRPr="009F38F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A35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7CB3" w:rsidRPr="009F38FC">
        <w:rPr>
          <w:rFonts w:ascii="Times New Roman" w:eastAsia="Times New Roman" w:hAnsi="Times New Roman"/>
          <w:sz w:val="28"/>
          <w:szCs w:val="28"/>
          <w:lang w:eastAsia="ru-RU"/>
        </w:rPr>
        <w:t>.06.201</w:t>
      </w:r>
      <w:r w:rsidR="008A35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57CB3"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DF77B0">
        <w:rPr>
          <w:rFonts w:ascii="Times New Roman" w:eastAsia="Times New Roman" w:hAnsi="Times New Roman"/>
          <w:sz w:val="28"/>
          <w:szCs w:val="28"/>
          <w:lang w:eastAsia="ru-RU"/>
        </w:rPr>
        <w:t>Профком организовал</w:t>
      </w:r>
      <w:r w:rsidR="00B57CB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B57CB3" w:rsidRPr="009F38FC">
        <w:rPr>
          <w:rFonts w:ascii="Times New Roman" w:eastAsia="Times New Roman" w:hAnsi="Times New Roman"/>
          <w:sz w:val="28"/>
          <w:szCs w:val="28"/>
          <w:lang w:eastAsia="ru-RU"/>
        </w:rPr>
        <w:t>оездк</w:t>
      </w:r>
      <w:r w:rsidR="00B57CB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57CB3"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профсоюза на встречу с партизанами и подпольщиками в урочище Нижний Кок-</w:t>
      </w:r>
      <w:proofErr w:type="spellStart"/>
      <w:r w:rsidR="00B57CB3" w:rsidRPr="009F38FC">
        <w:rPr>
          <w:rFonts w:ascii="Times New Roman" w:eastAsia="Times New Roman" w:hAnsi="Times New Roman"/>
          <w:sz w:val="28"/>
          <w:szCs w:val="28"/>
          <w:lang w:eastAsia="ru-RU"/>
        </w:rPr>
        <w:t>Асан</w:t>
      </w:r>
      <w:proofErr w:type="spellEnd"/>
      <w:r w:rsidR="00B57CB3" w:rsidRPr="009F38FC">
        <w:rPr>
          <w:rFonts w:ascii="Times New Roman" w:eastAsia="Times New Roman" w:hAnsi="Times New Roman"/>
          <w:sz w:val="28"/>
          <w:szCs w:val="28"/>
          <w:lang w:eastAsia="ru-RU"/>
        </w:rPr>
        <w:t>,  Белогорского района, Республики Крым</w:t>
      </w:r>
      <w:r w:rsidR="00DF77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0E00" w:rsidRDefault="002B0E00" w:rsidP="00D35698">
      <w:pPr>
        <w:overflowPunct w:val="0"/>
        <w:autoSpaceDE w:val="0"/>
        <w:autoSpaceDN w:val="0"/>
        <w:adjustRightInd w:val="0"/>
        <w:spacing w:after="0" w:line="360" w:lineRule="auto"/>
        <w:ind w:right="-144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05.09.2019 г. Профком принял участие в торжественных мероприятиях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посвященных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празднованию 90-летия образования техникума</w:t>
      </w:r>
      <w:r w:rsidRPr="002B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ТГМСХ ФГАОУ ВО «КФУ им. В.И. Вернадского»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01.10.201</w:t>
      </w:r>
      <w:r w:rsidR="008A353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профком работников техникума </w:t>
      </w:r>
      <w:r w:rsidR="002B0E00"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ТГМСХ ФГАОУ ВО «КФУ им. В.И. Вернадского»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профкомом обучающихся в рамках празднования Дня пожилого человека посетили пенсионеров, бывших сотрудников техникума </w:t>
      </w:r>
      <w:r w:rsidRPr="0053198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A353A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531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DF77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Пенсионерам были вручены цветы, открытки - приглашения на праздничный концерт, посвящённый Дню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учителя, а также  предложена помощь 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хозяйственным вопросам.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05.10.201</w:t>
      </w:r>
      <w:r w:rsidR="002B0E0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профком совместно с администрацией техникума принял участие в поздравлении членов профсоюза с Днём учителя.</w:t>
      </w:r>
    </w:p>
    <w:p w:rsidR="002B0E00" w:rsidRPr="002B0E00" w:rsidRDefault="002B0E00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E00">
        <w:rPr>
          <w:rFonts w:ascii="Times New Roman" w:eastAsia="Times New Roman" w:hAnsi="Times New Roman"/>
          <w:sz w:val="28"/>
          <w:szCs w:val="28"/>
          <w:lang w:eastAsia="ru-RU"/>
        </w:rPr>
        <w:t>26.10.2019г. Профкомом техникума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организована поездка в г. Ялта с посещением г.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Ай-Петри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Никитского ботанического сада, Воронцовского дворца.</w:t>
      </w:r>
    </w:p>
    <w:p w:rsidR="00B57CB3" w:rsidRPr="00900271" w:rsidRDefault="00B57CB3" w:rsidP="00D35698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027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работа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нформационная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продолжает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оставаться приоритетным направлением деятельности ППО. С подачей информации можно ознакомиться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Профсоюзный комитет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>. Закуплен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оформлен 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стенд. 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 Размещением информации на профсоюзном информационном стенде занимаются члены профкома, ответственные за данную работу. Это планы, решения профкома, объявления, поздравления</w:t>
      </w:r>
      <w:r w:rsidR="003819CB">
        <w:rPr>
          <w:rFonts w:ascii="Times New Roman" w:eastAsia="Times New Roman" w:hAnsi="Times New Roman"/>
          <w:sz w:val="28"/>
          <w:szCs w:val="28"/>
          <w:lang w:eastAsia="ru-RU"/>
        </w:rPr>
        <w:t>, полезные ссылки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 </w:t>
      </w:r>
    </w:p>
    <w:p w:rsidR="00B57CB3" w:rsidRDefault="00B57CB3" w:rsidP="00D356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 спортивных соревнованиях.</w:t>
      </w:r>
    </w:p>
    <w:p w:rsidR="00E048A4" w:rsidRDefault="00BA7812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06.04.2019</w:t>
      </w:r>
      <w:r w:rsidR="00E048A4" w:rsidRPr="00E04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04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04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работников техникума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 в турнире по настольному теннису в рамках спартакиады «Бодрость и здоровье -2019г» в г. Симферополь</w:t>
      </w:r>
      <w:r w:rsidR="00E048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812" w:rsidRDefault="00BA7812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30.04.2019 г. члены профсоюза работников техникума приняли участие в турнире по шашкам  в рамках спартакиады «Бодрость и здоровье -2019г» в г. Симферополь.</w:t>
      </w:r>
    </w:p>
    <w:p w:rsidR="00BA7812" w:rsidRDefault="00BA7812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25.05.2019 г. члены профсоюза работников техникума приняли участие в турнире по бадминтону  в рамках спартакиады «Бодрость и здоровье -2019г» в г. Симферополь.</w:t>
      </w:r>
    </w:p>
    <w:p w:rsidR="00B57CB3" w:rsidRDefault="00B57CB3" w:rsidP="00D356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ED">
        <w:rPr>
          <w:rFonts w:ascii="Times New Roman" w:hAnsi="Times New Roman" w:cs="Times New Roman"/>
          <w:b/>
          <w:sz w:val="28"/>
          <w:szCs w:val="28"/>
        </w:rPr>
        <w:t>Охрана труда.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206">
        <w:rPr>
          <w:rFonts w:ascii="Times New Roman" w:hAnsi="Times New Roman" w:cs="Times New Roman"/>
          <w:sz w:val="28"/>
          <w:szCs w:val="28"/>
        </w:rPr>
        <w:t xml:space="preserve">Одним из направлений работы профсоюзной организации является охрана труда. В </w:t>
      </w:r>
      <w:r w:rsidR="003819CB">
        <w:rPr>
          <w:rFonts w:ascii="Times New Roman" w:hAnsi="Times New Roman" w:cs="Times New Roman"/>
          <w:sz w:val="28"/>
          <w:szCs w:val="28"/>
        </w:rPr>
        <w:t>профкоме</w:t>
      </w:r>
      <w:r w:rsidRPr="008E1206">
        <w:rPr>
          <w:rFonts w:ascii="Times New Roman" w:hAnsi="Times New Roman" w:cs="Times New Roman"/>
          <w:sz w:val="28"/>
          <w:szCs w:val="28"/>
        </w:rPr>
        <w:t xml:space="preserve"> избран и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206">
        <w:rPr>
          <w:rFonts w:ascii="Times New Roman" w:hAnsi="Times New Roman" w:cs="Times New Roman"/>
          <w:sz w:val="28"/>
          <w:szCs w:val="28"/>
        </w:rPr>
        <w:t>т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E1206">
        <w:rPr>
          <w:rFonts w:ascii="Times New Roman" w:hAnsi="Times New Roman" w:cs="Times New Roman"/>
          <w:sz w:val="28"/>
          <w:szCs w:val="28"/>
        </w:rPr>
        <w:t xml:space="preserve"> по охране </w:t>
      </w:r>
      <w:r w:rsidRPr="008E1206">
        <w:rPr>
          <w:rFonts w:ascii="Times New Roman" w:hAnsi="Times New Roman" w:cs="Times New Roman"/>
          <w:sz w:val="28"/>
          <w:szCs w:val="28"/>
        </w:rPr>
        <w:lastRenderedPageBreak/>
        <w:t>труда. Каждый работник заинтересован в безопасных и комфортных условиях, чтобы рабочее место было хорошо организовано.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206">
        <w:rPr>
          <w:rFonts w:ascii="Times New Roman" w:hAnsi="Times New Roman" w:cs="Times New Roman"/>
          <w:sz w:val="28"/>
          <w:szCs w:val="28"/>
        </w:rPr>
        <w:t xml:space="preserve">Работа по созданию здоровых и безопасных условий труда в </w:t>
      </w:r>
      <w:r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Pr="008E1206">
        <w:rPr>
          <w:rFonts w:ascii="Times New Roman" w:hAnsi="Times New Roman" w:cs="Times New Roman"/>
          <w:sz w:val="28"/>
          <w:szCs w:val="28"/>
        </w:rPr>
        <w:t xml:space="preserve">является одной из ведущих. Во всех структурных подразделениях созданы уголки по охране труда, составлены планы мероприятий по улучшению условий труда. Проведена работа по специальной оценке условий труда. </w:t>
      </w:r>
      <w:r>
        <w:rPr>
          <w:rFonts w:ascii="Times New Roman" w:hAnsi="Times New Roman" w:cs="Times New Roman"/>
          <w:sz w:val="28"/>
          <w:szCs w:val="28"/>
        </w:rPr>
        <w:t xml:space="preserve">Случаев травматизма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не выявлено. </w:t>
      </w:r>
      <w:r w:rsidRPr="008E1206">
        <w:rPr>
          <w:rFonts w:ascii="Times New Roman" w:hAnsi="Times New Roman" w:cs="Times New Roman"/>
          <w:sz w:val="28"/>
          <w:szCs w:val="28"/>
        </w:rPr>
        <w:t xml:space="preserve">Также проведены </w:t>
      </w:r>
      <w:r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Pr="008E1206">
        <w:rPr>
          <w:rFonts w:ascii="Times New Roman" w:hAnsi="Times New Roman" w:cs="Times New Roman"/>
          <w:sz w:val="28"/>
          <w:szCs w:val="28"/>
        </w:rPr>
        <w:t xml:space="preserve">медицинские осмотры работников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8E1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 надлежащий осветительный режим в рабочих кабинетах. Педагогические работники обеспечены бесплатными коммунальными услугами(1200 руб./мес.).</w:t>
      </w:r>
    </w:p>
    <w:p w:rsidR="004E2D9D" w:rsidRDefault="00B57CB3" w:rsidP="004E2D9D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4E2D9D" w:rsidRDefault="004E2D9D" w:rsidP="004E2D9D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CB3" w:rsidRPr="00663F38" w:rsidRDefault="004E2D9D" w:rsidP="004E2D9D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57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A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57CB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профкома</w:t>
      </w:r>
    </w:p>
    <w:p w:rsidR="00481196" w:rsidRDefault="00B57CB3" w:rsidP="004E2D9D">
      <w:pPr>
        <w:spacing w:line="240" w:lineRule="auto"/>
        <w:ind w:firstLine="567"/>
        <w:jc w:val="right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техникума:                         О.В. Кушакевич</w:t>
      </w:r>
    </w:p>
    <w:sectPr w:rsidR="00481196" w:rsidSect="00D356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2.5pt;height:7in" o:bullet="t">
        <v:imagedata r:id="rId1" o:title="art4FD5"/>
      </v:shape>
    </w:pict>
  </w:numPicBullet>
  <w:abstractNum w:abstractNumId="0">
    <w:nsid w:val="07BF670B"/>
    <w:multiLevelType w:val="hybridMultilevel"/>
    <w:tmpl w:val="BDF865E4"/>
    <w:lvl w:ilvl="0" w:tplc="758E3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A8C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A5F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A27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57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5B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648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4A1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C4A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4126ED"/>
    <w:multiLevelType w:val="hybridMultilevel"/>
    <w:tmpl w:val="18B092AA"/>
    <w:lvl w:ilvl="0" w:tplc="1B529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06F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277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42D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A0E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20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0A54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EC0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0B5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F4181E"/>
    <w:multiLevelType w:val="hybridMultilevel"/>
    <w:tmpl w:val="E0DAA458"/>
    <w:lvl w:ilvl="0" w:tplc="2D6A9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E4F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4FA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220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299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68E2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695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2E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84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021E3B"/>
    <w:multiLevelType w:val="hybridMultilevel"/>
    <w:tmpl w:val="D7380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C5021F"/>
    <w:multiLevelType w:val="hybridMultilevel"/>
    <w:tmpl w:val="35649110"/>
    <w:lvl w:ilvl="0" w:tplc="7E3C2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63D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2AE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452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231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A50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428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A9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427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83D7737"/>
    <w:multiLevelType w:val="hybridMultilevel"/>
    <w:tmpl w:val="AD1CA9DE"/>
    <w:lvl w:ilvl="0" w:tplc="14520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4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12C1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4CE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D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89E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2B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078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038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7C2FCA"/>
    <w:multiLevelType w:val="hybridMultilevel"/>
    <w:tmpl w:val="48D8D302"/>
    <w:lvl w:ilvl="0" w:tplc="A8766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612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0D4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26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6D9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C0B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62B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8E9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450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4E723C"/>
    <w:multiLevelType w:val="hybridMultilevel"/>
    <w:tmpl w:val="619AF0F2"/>
    <w:lvl w:ilvl="0" w:tplc="26723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E98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AE9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A1D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2A1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7AD1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EC6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44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E2CA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4B28FB"/>
    <w:multiLevelType w:val="hybridMultilevel"/>
    <w:tmpl w:val="B7C0C2D4"/>
    <w:lvl w:ilvl="0" w:tplc="CC402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89E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E4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D9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80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CE47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43A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05B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8B9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985E3E"/>
    <w:multiLevelType w:val="hybridMultilevel"/>
    <w:tmpl w:val="90A0EE0C"/>
    <w:lvl w:ilvl="0" w:tplc="FFF29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0E8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455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CD6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C1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091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A67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CBA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C9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DD93276"/>
    <w:multiLevelType w:val="hybridMultilevel"/>
    <w:tmpl w:val="16B6B310"/>
    <w:lvl w:ilvl="0" w:tplc="EEA4A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C4C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CC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CC5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C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87F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2EA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86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0C4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427516"/>
    <w:multiLevelType w:val="hybridMultilevel"/>
    <w:tmpl w:val="1D162A58"/>
    <w:lvl w:ilvl="0" w:tplc="BB44C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E08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0CD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CC4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643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A8C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6B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E52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65B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991E1F"/>
    <w:multiLevelType w:val="hybridMultilevel"/>
    <w:tmpl w:val="853AA71A"/>
    <w:lvl w:ilvl="0" w:tplc="326E2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0ED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AE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6B9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46F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45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22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6DC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E2E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A957862"/>
    <w:multiLevelType w:val="hybridMultilevel"/>
    <w:tmpl w:val="31DE8D30"/>
    <w:lvl w:ilvl="0" w:tplc="D01C6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889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42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607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43B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75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C1B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E91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2F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22"/>
    <w:rsid w:val="0016717E"/>
    <w:rsid w:val="00246548"/>
    <w:rsid w:val="002B0E00"/>
    <w:rsid w:val="002E3C4A"/>
    <w:rsid w:val="003819CB"/>
    <w:rsid w:val="00481196"/>
    <w:rsid w:val="004E2D9D"/>
    <w:rsid w:val="008A353A"/>
    <w:rsid w:val="008A6630"/>
    <w:rsid w:val="00B53822"/>
    <w:rsid w:val="00B57CB3"/>
    <w:rsid w:val="00BA7812"/>
    <w:rsid w:val="00C3725F"/>
    <w:rsid w:val="00D35698"/>
    <w:rsid w:val="00DF77B0"/>
    <w:rsid w:val="00E048A4"/>
    <w:rsid w:val="00F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57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3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6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3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6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2019-12-02T19:08:00Z</cp:lastPrinted>
  <dcterms:created xsi:type="dcterms:W3CDTF">2018-02-26T15:51:00Z</dcterms:created>
  <dcterms:modified xsi:type="dcterms:W3CDTF">2019-12-02T19:09:00Z</dcterms:modified>
</cp:coreProperties>
</file>