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98" w:rsidRPr="004E2841" w:rsidRDefault="00D35698" w:rsidP="00D3569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</w:p>
    <w:p w:rsidR="00D35698" w:rsidRDefault="00D35698" w:rsidP="00D35698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56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698" w:rsidRDefault="00D35698" w:rsidP="00D35698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color w:val="333333"/>
          <w:sz w:val="28"/>
          <w:szCs w:val="28"/>
        </w:rPr>
        <w:lastRenderedPageBreak/>
        <w:t>«СОГЛАСОВАНО»</w:t>
      </w:r>
    </w:p>
    <w:p w:rsidR="00D35698" w:rsidRDefault="00D35698" w:rsidP="00D35698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Председатель профкома </w:t>
      </w:r>
      <w:r>
        <w:rPr>
          <w:color w:val="333333"/>
          <w:sz w:val="28"/>
          <w:szCs w:val="28"/>
        </w:rPr>
        <w:br/>
        <w:t>работников КФУ имени </w:t>
      </w:r>
      <w:r>
        <w:rPr>
          <w:color w:val="333333"/>
          <w:sz w:val="28"/>
          <w:szCs w:val="28"/>
        </w:rPr>
        <w:br/>
        <w:t>В. И. Вернадского</w:t>
      </w:r>
    </w:p>
    <w:p w:rsidR="00D35698" w:rsidRDefault="00D35698" w:rsidP="00D35698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____________ Л. В. Савченко</w:t>
      </w:r>
    </w:p>
    <w:p w:rsidR="00D35698" w:rsidRDefault="00D35698" w:rsidP="00D35698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«____» _______________ 20</w:t>
      </w:r>
      <w:r w:rsidR="00431459">
        <w:rPr>
          <w:color w:val="333333"/>
          <w:sz w:val="28"/>
          <w:szCs w:val="28"/>
        </w:rPr>
        <w:t>2</w:t>
      </w:r>
      <w:r w:rsidR="00A9514A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г.</w:t>
      </w:r>
    </w:p>
    <w:p w:rsidR="00D35698" w:rsidRPr="00281F7D" w:rsidRDefault="00D35698" w:rsidP="00D3569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98" w:rsidRPr="00281F7D" w:rsidRDefault="00D35698" w:rsidP="00D35698">
      <w:pPr>
        <w:keepNext/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D35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D35698" w:rsidRPr="00281F7D" w:rsidRDefault="00D35698" w:rsidP="00D35698">
      <w:pPr>
        <w:keepNext/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698" w:rsidRPr="00281F7D" w:rsidRDefault="00D35698" w:rsidP="00D35698">
      <w:pPr>
        <w:keepNext/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698" w:rsidRPr="00281F7D" w:rsidRDefault="00D35698" w:rsidP="00D35698">
      <w:pPr>
        <w:keepNext/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698" w:rsidRPr="00281F7D" w:rsidRDefault="00D35698" w:rsidP="00D35698">
      <w:pPr>
        <w:keepNext/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698" w:rsidRPr="00281F7D" w:rsidRDefault="00D35698" w:rsidP="00D3569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698" w:rsidRPr="00281F7D" w:rsidRDefault="00D35698" w:rsidP="00D3569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«УТВЕРЖДЕНО»</w:t>
      </w:r>
    </w:p>
    <w:p w:rsidR="00B57CB3" w:rsidRPr="00D35698" w:rsidRDefault="00A9514A" w:rsidP="00D3569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5698"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35698"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CB3"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профкома работников Техникума ГМСХ ФГАОУ ВО «КФУ им. В.И. Вернадского» в пгт.</w:t>
      </w:r>
      <w:r w:rsidR="00D35698"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CB3"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</w:p>
    <w:p w:rsidR="00B57CB3" w:rsidRPr="00D35698" w:rsidRDefault="00B57CB3" w:rsidP="00D3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/______________/</w:t>
      </w:r>
      <w:r w:rsidR="00A9514A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="0048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14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Кушакевич</w:t>
      </w:r>
      <w:proofErr w:type="spellEnd"/>
    </w:p>
    <w:p w:rsidR="00D35698" w:rsidRDefault="00B57CB3" w:rsidP="00D3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28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4E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D35698"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профкома от </w:t>
      </w:r>
      <w:r w:rsidR="00281F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51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1F7D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81F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51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69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81F7D" w:rsidRPr="00D35698" w:rsidRDefault="00281F7D" w:rsidP="00D3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1F7D" w:rsidRPr="00D35698" w:rsidSect="00D356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57CB3" w:rsidRPr="003003E9" w:rsidRDefault="00B57CB3" w:rsidP="00300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3E9">
        <w:rPr>
          <w:rFonts w:ascii="Times New Roman" w:hAnsi="Times New Roman" w:cs="Times New Roman"/>
          <w:b/>
          <w:sz w:val="28"/>
          <w:szCs w:val="28"/>
        </w:rPr>
        <w:lastRenderedPageBreak/>
        <w:t>Отчет о работе</w:t>
      </w:r>
    </w:p>
    <w:p w:rsidR="00B57CB3" w:rsidRPr="003003E9" w:rsidRDefault="00B57CB3" w:rsidP="003003E9">
      <w:pPr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  <w:r w:rsidRPr="003003E9">
        <w:rPr>
          <w:rFonts w:ascii="Times New Roman" w:eastAsia="+mj-ea" w:hAnsi="Times New Roman" w:cs="Times New Roman"/>
          <w:b/>
          <w:kern w:val="24"/>
          <w:sz w:val="28"/>
          <w:szCs w:val="28"/>
        </w:rPr>
        <w:t>Первичной Профсоюзной  Организации</w:t>
      </w:r>
    </w:p>
    <w:p w:rsidR="003003E9" w:rsidRDefault="00B57CB3" w:rsidP="003003E9">
      <w:pPr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  <w:r w:rsidRPr="003003E9">
        <w:rPr>
          <w:rFonts w:ascii="Times New Roman" w:eastAsia="+mj-ea" w:hAnsi="Times New Roman" w:cs="Times New Roman"/>
          <w:b/>
          <w:kern w:val="24"/>
          <w:sz w:val="28"/>
          <w:szCs w:val="28"/>
        </w:rPr>
        <w:t xml:space="preserve">Техникума гидромелиорации и механизации сельского хозяйства </w:t>
      </w:r>
    </w:p>
    <w:p w:rsidR="003003E9" w:rsidRDefault="003003E9" w:rsidP="003003E9">
      <w:pPr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  <w:r w:rsidRPr="00300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(филиал)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CB3" w:rsidRPr="003003E9">
        <w:rPr>
          <w:rFonts w:ascii="Times New Roman" w:eastAsia="+mj-ea" w:hAnsi="Times New Roman" w:cs="Times New Roman"/>
          <w:b/>
          <w:kern w:val="24"/>
          <w:sz w:val="28"/>
          <w:szCs w:val="28"/>
        </w:rPr>
        <w:t xml:space="preserve">ФГАОУ ВО </w:t>
      </w:r>
      <w:r>
        <w:rPr>
          <w:rFonts w:ascii="Times New Roman" w:eastAsia="+mj-ea" w:hAnsi="Times New Roman" w:cs="Times New Roman"/>
          <w:b/>
          <w:kern w:val="24"/>
          <w:sz w:val="28"/>
          <w:szCs w:val="28"/>
        </w:rPr>
        <w:t>«</w:t>
      </w:r>
      <w:r w:rsidR="00B57CB3" w:rsidRPr="003003E9">
        <w:rPr>
          <w:rFonts w:ascii="Times New Roman" w:eastAsia="+mj-ea" w:hAnsi="Times New Roman" w:cs="Times New Roman"/>
          <w:b/>
          <w:kern w:val="24"/>
          <w:sz w:val="28"/>
          <w:szCs w:val="28"/>
        </w:rPr>
        <w:t>КФУ</w:t>
      </w:r>
      <w:r>
        <w:rPr>
          <w:rFonts w:ascii="Times New Roman" w:eastAsia="+mj-ea" w:hAnsi="Times New Roman" w:cs="Times New Roman"/>
          <w:b/>
          <w:kern w:val="24"/>
          <w:sz w:val="28"/>
          <w:szCs w:val="28"/>
        </w:rPr>
        <w:t xml:space="preserve"> </w:t>
      </w:r>
      <w:r w:rsidR="00B57CB3" w:rsidRPr="003003E9">
        <w:rPr>
          <w:rFonts w:ascii="Times New Roman" w:eastAsia="+mj-ea" w:hAnsi="Times New Roman" w:cs="Times New Roman"/>
          <w:b/>
          <w:kern w:val="24"/>
          <w:sz w:val="28"/>
          <w:szCs w:val="28"/>
        </w:rPr>
        <w:t>им. В.И. Вернадского</w:t>
      </w:r>
      <w:r>
        <w:rPr>
          <w:rFonts w:ascii="Times New Roman" w:eastAsia="+mj-ea" w:hAnsi="Times New Roman" w:cs="Times New Roman"/>
          <w:b/>
          <w:kern w:val="24"/>
          <w:sz w:val="28"/>
          <w:szCs w:val="28"/>
        </w:rPr>
        <w:t>»</w:t>
      </w:r>
      <w:r w:rsidR="00B57CB3" w:rsidRPr="003003E9">
        <w:rPr>
          <w:rFonts w:ascii="Times New Roman" w:eastAsia="+mj-ea" w:hAnsi="Times New Roman" w:cs="Times New Roman"/>
          <w:b/>
          <w:kern w:val="24"/>
          <w:sz w:val="28"/>
          <w:szCs w:val="28"/>
        </w:rPr>
        <w:t xml:space="preserve"> в </w:t>
      </w:r>
      <w:proofErr w:type="spellStart"/>
      <w:r w:rsidR="00B57CB3" w:rsidRPr="003003E9">
        <w:rPr>
          <w:rFonts w:ascii="Times New Roman" w:eastAsia="+mj-ea" w:hAnsi="Times New Roman" w:cs="Times New Roman"/>
          <w:b/>
          <w:kern w:val="24"/>
          <w:sz w:val="28"/>
          <w:szCs w:val="28"/>
        </w:rPr>
        <w:t>пгт</w:t>
      </w:r>
      <w:proofErr w:type="spellEnd"/>
      <w:r w:rsidR="00B57CB3" w:rsidRPr="003003E9">
        <w:rPr>
          <w:rFonts w:ascii="Times New Roman" w:eastAsia="+mj-ea" w:hAnsi="Times New Roman" w:cs="Times New Roman"/>
          <w:b/>
          <w:kern w:val="24"/>
          <w:sz w:val="28"/>
          <w:szCs w:val="28"/>
        </w:rPr>
        <w:t xml:space="preserve"> Советский</w:t>
      </w:r>
      <w:r w:rsidRPr="003003E9">
        <w:rPr>
          <w:rFonts w:ascii="Times New Roman" w:eastAsia="+mj-ea" w:hAnsi="Times New Roman" w:cs="Times New Roman"/>
          <w:b/>
          <w:kern w:val="24"/>
          <w:sz w:val="28"/>
          <w:szCs w:val="28"/>
        </w:rPr>
        <w:t xml:space="preserve"> </w:t>
      </w:r>
    </w:p>
    <w:p w:rsidR="00B57CB3" w:rsidRPr="003003E9" w:rsidRDefault="00A9514A" w:rsidP="003003E9">
      <w:pPr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kern w:val="24"/>
          <w:sz w:val="28"/>
          <w:szCs w:val="28"/>
        </w:rPr>
        <w:t>за 2021</w:t>
      </w:r>
      <w:r w:rsidR="003003E9" w:rsidRPr="003003E9">
        <w:rPr>
          <w:rFonts w:ascii="Times New Roman" w:eastAsia="+mj-ea" w:hAnsi="Times New Roman" w:cs="Times New Roman"/>
          <w:b/>
          <w:kern w:val="24"/>
          <w:sz w:val="28"/>
          <w:szCs w:val="28"/>
        </w:rPr>
        <w:t xml:space="preserve"> год</w:t>
      </w:r>
    </w:p>
    <w:p w:rsidR="00B57CB3" w:rsidRPr="007A23E1" w:rsidRDefault="00B57CB3" w:rsidP="00D3569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Первичная профсоюзная организация в образовательном учреждении создана вместе с его вступлением в состав «Крымского Федерального университета им. В.И. Вернадского»  и функционирует с 26 января 2015 г.</w:t>
      </w:r>
    </w:p>
    <w:p w:rsidR="00B57CB3" w:rsidRPr="007A23E1" w:rsidRDefault="00B57CB3" w:rsidP="00D35698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+mn-ea"/>
          <w:color w:val="000000" w:themeColor="text1"/>
          <w:kern w:val="24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Данное решение было принято на общем собрании трудового коллектива 26 января 2015 г.</w:t>
      </w:r>
    </w:p>
    <w:p w:rsidR="00B57CB3" w:rsidRPr="006338D9" w:rsidRDefault="00B57CB3" w:rsidP="00D356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8D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Состав профсоюзного комитета:</w:t>
      </w:r>
    </w:p>
    <w:p w:rsidR="00B57CB3" w:rsidRPr="008326E0" w:rsidRDefault="00B57CB3" w:rsidP="00D35698">
      <w:pPr>
        <w:pStyle w:val="a4"/>
        <w:numPr>
          <w:ilvl w:val="0"/>
          <w:numId w:val="1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8326E0">
        <w:rPr>
          <w:b/>
          <w:bCs/>
          <w:color w:val="000000" w:themeColor="text1"/>
          <w:kern w:val="24"/>
          <w:sz w:val="28"/>
          <w:szCs w:val="28"/>
        </w:rPr>
        <w:t>Кушакевич Ольга Владимировна</w:t>
      </w:r>
      <w:r w:rsidRPr="008326E0">
        <w:rPr>
          <w:color w:val="000000" w:themeColor="text1"/>
          <w:kern w:val="24"/>
          <w:sz w:val="28"/>
          <w:szCs w:val="28"/>
        </w:rPr>
        <w:t xml:space="preserve"> – председатель профкома работников Техникума; преподаватель </w:t>
      </w:r>
      <w:r>
        <w:rPr>
          <w:color w:val="000000" w:themeColor="text1"/>
          <w:kern w:val="24"/>
          <w:sz w:val="28"/>
          <w:szCs w:val="28"/>
        </w:rPr>
        <w:t xml:space="preserve">высшей квалификационной </w:t>
      </w:r>
      <w:r w:rsidRPr="008326E0">
        <w:rPr>
          <w:color w:val="000000" w:themeColor="text1"/>
          <w:kern w:val="24"/>
          <w:sz w:val="28"/>
          <w:szCs w:val="28"/>
        </w:rPr>
        <w:t xml:space="preserve"> категории учетно</w:t>
      </w:r>
      <w:r w:rsidR="00B647E6">
        <w:rPr>
          <w:color w:val="000000" w:themeColor="text1"/>
          <w:kern w:val="24"/>
          <w:sz w:val="28"/>
          <w:szCs w:val="28"/>
        </w:rPr>
        <w:t>-</w:t>
      </w:r>
      <w:bookmarkStart w:id="0" w:name="_GoBack"/>
      <w:bookmarkEnd w:id="0"/>
      <w:r w:rsidRPr="008326E0">
        <w:rPr>
          <w:color w:val="000000" w:themeColor="text1"/>
          <w:kern w:val="24"/>
          <w:sz w:val="28"/>
          <w:szCs w:val="28"/>
        </w:rPr>
        <w:t>экономических дисциплин;</w:t>
      </w:r>
    </w:p>
    <w:p w:rsidR="00B57CB3" w:rsidRPr="008326E0" w:rsidRDefault="00B57CB3" w:rsidP="00D35698">
      <w:pPr>
        <w:pStyle w:val="a4"/>
        <w:numPr>
          <w:ilvl w:val="0"/>
          <w:numId w:val="1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8326E0">
        <w:rPr>
          <w:b/>
          <w:bCs/>
          <w:color w:val="000000" w:themeColor="text1"/>
          <w:kern w:val="24"/>
          <w:sz w:val="28"/>
          <w:szCs w:val="28"/>
        </w:rPr>
        <w:t xml:space="preserve">Ященко Татьяна Степановна – </w:t>
      </w:r>
      <w:r w:rsidRPr="008326E0">
        <w:rPr>
          <w:color w:val="000000" w:themeColor="text1"/>
          <w:kern w:val="24"/>
          <w:sz w:val="28"/>
          <w:szCs w:val="28"/>
        </w:rPr>
        <w:t>заместитель председателя профкома работников Техникума, секретарь профкома; препод</w:t>
      </w:r>
      <w:r w:rsidRPr="00480A1C">
        <w:rPr>
          <w:color w:val="000000" w:themeColor="text1"/>
          <w:kern w:val="24"/>
          <w:sz w:val="28"/>
          <w:szCs w:val="28"/>
        </w:rPr>
        <w:t xml:space="preserve">аватель </w:t>
      </w:r>
      <w:r w:rsidR="002E3C4A" w:rsidRPr="00480A1C">
        <w:rPr>
          <w:color w:val="000000" w:themeColor="text1"/>
          <w:kern w:val="24"/>
          <w:sz w:val="28"/>
          <w:szCs w:val="28"/>
        </w:rPr>
        <w:t xml:space="preserve">высшей </w:t>
      </w:r>
      <w:r w:rsidRPr="00480A1C">
        <w:rPr>
          <w:color w:val="000000" w:themeColor="text1"/>
          <w:kern w:val="24"/>
          <w:sz w:val="28"/>
          <w:szCs w:val="28"/>
        </w:rPr>
        <w:t>квалификационной категории учетно-экономических дисциплин</w:t>
      </w:r>
      <w:r w:rsidR="002E3C4A" w:rsidRPr="00480A1C">
        <w:rPr>
          <w:color w:val="000000" w:themeColor="text1"/>
          <w:kern w:val="24"/>
          <w:sz w:val="28"/>
          <w:szCs w:val="28"/>
        </w:rPr>
        <w:t>;</w:t>
      </w:r>
    </w:p>
    <w:p w:rsidR="00AF632C" w:rsidRPr="00AF632C" w:rsidRDefault="00AF632C" w:rsidP="00D35698">
      <w:pPr>
        <w:pStyle w:val="a4"/>
        <w:numPr>
          <w:ilvl w:val="0"/>
          <w:numId w:val="1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AF632C">
        <w:rPr>
          <w:b/>
          <w:bCs/>
          <w:color w:val="000000" w:themeColor="text1"/>
          <w:kern w:val="24"/>
          <w:sz w:val="28"/>
          <w:szCs w:val="28"/>
        </w:rPr>
        <w:t>Рябченко Светлана Владимиро</w:t>
      </w:r>
      <w:r w:rsidR="00B57CB3" w:rsidRPr="00AF632C">
        <w:rPr>
          <w:b/>
          <w:bCs/>
          <w:color w:val="000000" w:themeColor="text1"/>
          <w:kern w:val="24"/>
          <w:sz w:val="28"/>
          <w:szCs w:val="28"/>
        </w:rPr>
        <w:t xml:space="preserve">вна – </w:t>
      </w:r>
      <w:r w:rsidRPr="00AF632C">
        <w:rPr>
          <w:sz w:val="28"/>
          <w:szCs w:val="28"/>
        </w:rPr>
        <w:t>ответственный по финансовым вопросам профкома работников Техникума;</w:t>
      </w:r>
      <w:r w:rsidRPr="00AF632C">
        <w:rPr>
          <w:sz w:val="28"/>
          <w:szCs w:val="28"/>
          <w:highlight w:val="white"/>
          <w:lang w:eastAsia="zh-CN"/>
        </w:rPr>
        <w:t xml:space="preserve"> </w:t>
      </w:r>
      <w:r w:rsidRPr="00AF632C">
        <w:rPr>
          <w:sz w:val="28"/>
          <w:szCs w:val="28"/>
          <w:lang w:eastAsia="zh-CN"/>
        </w:rPr>
        <w:t>с</w:t>
      </w:r>
      <w:r w:rsidRPr="00AF632C">
        <w:rPr>
          <w:sz w:val="28"/>
          <w:szCs w:val="28"/>
        </w:rPr>
        <w:t>екретарь учебной части.</w:t>
      </w:r>
    </w:p>
    <w:p w:rsidR="00B57CB3" w:rsidRPr="00AF632C" w:rsidRDefault="002E3C4A" w:rsidP="00D35698">
      <w:pPr>
        <w:pStyle w:val="a4"/>
        <w:numPr>
          <w:ilvl w:val="0"/>
          <w:numId w:val="1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AF632C">
        <w:rPr>
          <w:b/>
          <w:bCs/>
          <w:color w:val="000000" w:themeColor="text1"/>
          <w:kern w:val="24"/>
          <w:sz w:val="28"/>
          <w:szCs w:val="28"/>
        </w:rPr>
        <w:lastRenderedPageBreak/>
        <w:t>Ященко Сергей Владимирович</w:t>
      </w:r>
      <w:r w:rsidR="00B57CB3" w:rsidRPr="00AF632C">
        <w:rPr>
          <w:b/>
          <w:bCs/>
          <w:color w:val="000000" w:themeColor="text1"/>
          <w:kern w:val="24"/>
          <w:sz w:val="28"/>
          <w:szCs w:val="28"/>
        </w:rPr>
        <w:t xml:space="preserve"> –</w:t>
      </w:r>
      <w:r w:rsidR="004E2D9D" w:rsidRPr="00AF632C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B57CB3" w:rsidRPr="00AF632C">
        <w:rPr>
          <w:color w:val="000000" w:themeColor="text1"/>
          <w:kern w:val="24"/>
          <w:sz w:val="28"/>
          <w:szCs w:val="28"/>
        </w:rPr>
        <w:t xml:space="preserve">уполномоченный по охране труда профкома работников Техникума; </w:t>
      </w:r>
      <w:r w:rsidRPr="00AF632C">
        <w:rPr>
          <w:color w:val="000000" w:themeColor="text1"/>
          <w:kern w:val="24"/>
          <w:sz w:val="28"/>
          <w:szCs w:val="28"/>
        </w:rPr>
        <w:t xml:space="preserve">преподаватель высшей квалификационной категории </w:t>
      </w:r>
      <w:proofErr w:type="spellStart"/>
      <w:r w:rsidRPr="00AF632C">
        <w:rPr>
          <w:color w:val="000000" w:themeColor="text1"/>
          <w:kern w:val="24"/>
          <w:sz w:val="28"/>
          <w:szCs w:val="28"/>
        </w:rPr>
        <w:t>спецдисциплин</w:t>
      </w:r>
      <w:proofErr w:type="spellEnd"/>
      <w:r w:rsidRPr="00AF632C">
        <w:rPr>
          <w:color w:val="000000" w:themeColor="text1"/>
          <w:kern w:val="24"/>
          <w:sz w:val="28"/>
          <w:szCs w:val="28"/>
        </w:rPr>
        <w:t>;</w:t>
      </w:r>
    </w:p>
    <w:p w:rsidR="00B57CB3" w:rsidRPr="008326E0" w:rsidRDefault="008A353A" w:rsidP="00D35698">
      <w:pPr>
        <w:pStyle w:val="a4"/>
        <w:numPr>
          <w:ilvl w:val="0"/>
          <w:numId w:val="1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t>Фоменко Ольга Александровна</w:t>
      </w:r>
      <w:r w:rsidR="00B57CB3" w:rsidRPr="008326E0">
        <w:rPr>
          <w:b/>
          <w:bCs/>
          <w:color w:val="000000" w:themeColor="text1"/>
          <w:kern w:val="24"/>
          <w:sz w:val="28"/>
          <w:szCs w:val="28"/>
        </w:rPr>
        <w:t xml:space="preserve"> – </w:t>
      </w:r>
      <w:r w:rsidR="00B57CB3" w:rsidRPr="008326E0">
        <w:rPr>
          <w:color w:val="000000" w:themeColor="text1"/>
          <w:kern w:val="24"/>
          <w:sz w:val="28"/>
          <w:szCs w:val="28"/>
        </w:rPr>
        <w:t>ответственн</w:t>
      </w:r>
      <w:r w:rsidR="00B57CB3">
        <w:rPr>
          <w:color w:val="000000" w:themeColor="text1"/>
          <w:kern w:val="24"/>
          <w:sz w:val="28"/>
          <w:szCs w:val="28"/>
        </w:rPr>
        <w:t>ая</w:t>
      </w:r>
      <w:r w:rsidR="00B57CB3" w:rsidRPr="008326E0">
        <w:rPr>
          <w:color w:val="000000" w:themeColor="text1"/>
          <w:kern w:val="24"/>
          <w:sz w:val="28"/>
          <w:szCs w:val="28"/>
        </w:rPr>
        <w:t xml:space="preserve"> за культурно-массовую работу, </w:t>
      </w:r>
      <w:r w:rsidR="002E3C4A">
        <w:rPr>
          <w:color w:val="000000" w:themeColor="text1"/>
          <w:kern w:val="24"/>
          <w:sz w:val="28"/>
          <w:szCs w:val="28"/>
        </w:rPr>
        <w:t>воспитатель</w:t>
      </w:r>
      <w:r w:rsidR="00B57CB3" w:rsidRPr="008326E0">
        <w:rPr>
          <w:color w:val="000000" w:themeColor="text1"/>
          <w:kern w:val="24"/>
          <w:sz w:val="28"/>
          <w:szCs w:val="28"/>
        </w:rPr>
        <w:t>.</w:t>
      </w:r>
    </w:p>
    <w:p w:rsidR="00B57CB3" w:rsidRPr="007A23E1" w:rsidRDefault="00B57CB3" w:rsidP="00D3569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В своей работе ПК руководствуется следующими документами:</w:t>
      </w:r>
    </w:p>
    <w:p w:rsidR="00B57CB3" w:rsidRPr="007C7877" w:rsidRDefault="00B57CB3" w:rsidP="00D35698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Устав</w:t>
      </w:r>
      <w:r>
        <w:rPr>
          <w:rFonts w:eastAsia="+mn-ea"/>
          <w:color w:val="000000" w:themeColor="text1"/>
          <w:kern w:val="24"/>
          <w:sz w:val="28"/>
          <w:szCs w:val="28"/>
        </w:rPr>
        <w:t xml:space="preserve"> профсоюза;</w:t>
      </w:r>
    </w:p>
    <w:p w:rsidR="00B57CB3" w:rsidRPr="007A23E1" w:rsidRDefault="00B57CB3" w:rsidP="00D35698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C7877">
        <w:rPr>
          <w:rFonts w:eastAsia="+mn-ea"/>
          <w:color w:val="000000" w:themeColor="text1"/>
          <w:kern w:val="24"/>
          <w:sz w:val="28"/>
          <w:szCs w:val="28"/>
        </w:rPr>
        <w:t>Закон РФ «О профсоюзных союзах, их правах и гарантиях деятельности»</w:t>
      </w:r>
      <w:r w:rsidRPr="007A23E1">
        <w:rPr>
          <w:rFonts w:eastAsia="+mn-ea"/>
          <w:color w:val="000000" w:themeColor="text1"/>
          <w:kern w:val="24"/>
          <w:sz w:val="28"/>
          <w:szCs w:val="28"/>
        </w:rPr>
        <w:t>;</w:t>
      </w:r>
    </w:p>
    <w:p w:rsidR="00B57CB3" w:rsidRPr="007A23E1" w:rsidRDefault="00B57CB3" w:rsidP="00D35698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Коллективный договор;</w:t>
      </w:r>
    </w:p>
    <w:p w:rsidR="00B57CB3" w:rsidRPr="007A23E1" w:rsidRDefault="00B57CB3" w:rsidP="00D35698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Конституция РФ;</w:t>
      </w:r>
    </w:p>
    <w:p w:rsidR="00B57CB3" w:rsidRPr="007A23E1" w:rsidRDefault="00B57CB3" w:rsidP="00D35698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Трудовой Кодекс РФ;</w:t>
      </w:r>
    </w:p>
    <w:p w:rsidR="00B57CB3" w:rsidRPr="007A23E1" w:rsidRDefault="00B57CB3" w:rsidP="00D35698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постановления, нормативные и методические документы Профсоюза работников КФУ.</w:t>
      </w:r>
    </w:p>
    <w:p w:rsidR="00B57CB3" w:rsidRPr="007A23E1" w:rsidRDefault="00B57CB3" w:rsidP="00D3569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eastAsia="+mn-ea"/>
          <w:color w:val="000000" w:themeColor="text1"/>
          <w:kern w:val="24"/>
          <w:sz w:val="28"/>
          <w:szCs w:val="28"/>
        </w:rPr>
        <w:t xml:space="preserve"> П</w:t>
      </w:r>
      <w:r w:rsidRPr="007A23E1">
        <w:rPr>
          <w:rFonts w:eastAsia="+mn-ea"/>
          <w:color w:val="000000" w:themeColor="text1"/>
          <w:kern w:val="24"/>
          <w:sz w:val="28"/>
          <w:szCs w:val="28"/>
        </w:rPr>
        <w:t>еречень документов  первичной организации:</w:t>
      </w:r>
    </w:p>
    <w:p w:rsidR="00B57CB3" w:rsidRPr="007A23E1" w:rsidRDefault="00B57CB3" w:rsidP="00D35698">
      <w:pPr>
        <w:pStyle w:val="a4"/>
        <w:numPr>
          <w:ilvl w:val="0"/>
          <w:numId w:val="6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Протоколы профсоюзных собраний;</w:t>
      </w:r>
    </w:p>
    <w:p w:rsidR="00B57CB3" w:rsidRPr="007A23E1" w:rsidRDefault="00B57CB3" w:rsidP="00D35698">
      <w:pPr>
        <w:pStyle w:val="a4"/>
        <w:numPr>
          <w:ilvl w:val="0"/>
          <w:numId w:val="7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протоколы заседаний профсоюзного комитета;</w:t>
      </w:r>
    </w:p>
    <w:p w:rsidR="00B57CB3" w:rsidRPr="007A23E1" w:rsidRDefault="00B57CB3" w:rsidP="00D35698">
      <w:pPr>
        <w:pStyle w:val="a4"/>
        <w:numPr>
          <w:ilvl w:val="0"/>
          <w:numId w:val="8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планы работы профкома;</w:t>
      </w:r>
    </w:p>
    <w:p w:rsidR="00B57CB3" w:rsidRPr="007A23E1" w:rsidRDefault="00B57CB3" w:rsidP="00D35698">
      <w:pPr>
        <w:pStyle w:val="a4"/>
        <w:numPr>
          <w:ilvl w:val="0"/>
          <w:numId w:val="9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заявления о вступлении в Профсоюз;</w:t>
      </w:r>
    </w:p>
    <w:p w:rsidR="00B57CB3" w:rsidRPr="007A23E1" w:rsidRDefault="00B57CB3" w:rsidP="00D35698">
      <w:pPr>
        <w:pStyle w:val="a4"/>
        <w:numPr>
          <w:ilvl w:val="0"/>
          <w:numId w:val="10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карточки учёта членов Профсоюза;</w:t>
      </w:r>
    </w:p>
    <w:p w:rsidR="00B57CB3" w:rsidRPr="007A23E1" w:rsidRDefault="00B57CB3" w:rsidP="00D35698">
      <w:pPr>
        <w:pStyle w:val="a4"/>
        <w:numPr>
          <w:ilvl w:val="0"/>
          <w:numId w:val="11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финансовые документы;</w:t>
      </w:r>
    </w:p>
    <w:p w:rsidR="00B57CB3" w:rsidRPr="007A23E1" w:rsidRDefault="00B57CB3" w:rsidP="00D35698">
      <w:pPr>
        <w:pStyle w:val="a4"/>
        <w:numPr>
          <w:ilvl w:val="0"/>
          <w:numId w:val="12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постановления, нормативные и методические документы Профсоюза работников КФУ.</w:t>
      </w:r>
    </w:p>
    <w:p w:rsidR="00B57CB3" w:rsidRPr="00FA0EA9" w:rsidRDefault="00B57CB3" w:rsidP="00D35698">
      <w:pPr>
        <w:pStyle w:val="a4"/>
        <w:numPr>
          <w:ilvl w:val="0"/>
          <w:numId w:val="13"/>
        </w:numPr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23E1">
        <w:rPr>
          <w:rFonts w:eastAsia="+mn-ea"/>
          <w:color w:val="000000" w:themeColor="text1"/>
          <w:kern w:val="24"/>
          <w:sz w:val="28"/>
          <w:szCs w:val="28"/>
        </w:rPr>
        <w:t>статистические отчёты.</w:t>
      </w:r>
    </w:p>
    <w:p w:rsidR="00B57CB3" w:rsidRPr="00B14E30" w:rsidRDefault="00B57CB3" w:rsidP="00D356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14E3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Коллектив Техникума  </w:t>
      </w:r>
      <w:r w:rsidR="0047207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8</w:t>
      </w:r>
      <w:r w:rsidR="00A9514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4</w:t>
      </w:r>
      <w:r w:rsidRPr="00B14E3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чел.(100%)</w:t>
      </w:r>
    </w:p>
    <w:p w:rsidR="00B57CB3" w:rsidRPr="00851027" w:rsidRDefault="00B57CB3" w:rsidP="00D356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 т.</w:t>
      </w:r>
      <w:r w:rsidR="00480A1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ч. членов профсоюза </w:t>
      </w:r>
      <w:r w:rsidR="008A35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8</w:t>
      </w:r>
      <w:r w:rsidR="00A951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чел.(</w:t>
      </w:r>
      <w:r w:rsidR="00A951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100</w:t>
      </w:r>
      <w:r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%)</w:t>
      </w:r>
    </w:p>
    <w:p w:rsidR="00B57CB3" w:rsidRPr="00851027" w:rsidRDefault="00B57CB3" w:rsidP="00D356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Из них мужчин  </w:t>
      </w:r>
      <w:r w:rsidR="008A35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3</w:t>
      </w:r>
      <w:r w:rsidR="0094281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3</w:t>
      </w:r>
      <w:r w:rsidR="004E2D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чел.</w:t>
      </w:r>
      <w:r w:rsidR="008A35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(</w:t>
      </w:r>
      <w:r w:rsidRPr="00B57C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3</w:t>
      </w:r>
      <w:r w:rsidR="0094281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9</w:t>
      </w:r>
      <w:r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%)</w:t>
      </w:r>
    </w:p>
    <w:p w:rsidR="00B57CB3" w:rsidRPr="00851027" w:rsidRDefault="008A353A" w:rsidP="00D356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Женщин  5</w:t>
      </w:r>
      <w:r w:rsidR="0094281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1</w:t>
      </w:r>
      <w:r w:rsidR="00B57CB3"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чел. (6</w:t>
      </w:r>
      <w:r w:rsidR="0094281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1</w:t>
      </w:r>
      <w:r w:rsidR="00B57CB3"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%)</w:t>
      </w:r>
    </w:p>
    <w:p w:rsidR="00B57CB3" w:rsidRPr="00480A1C" w:rsidRDefault="00B57CB3" w:rsidP="00D35698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8510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Материальная помощь ока</w:t>
      </w:r>
      <w:r w:rsidRPr="00480A1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зана - </w:t>
      </w:r>
      <w:r w:rsidR="00480A1C" w:rsidRPr="00480A1C">
        <w:rPr>
          <w:rFonts w:ascii="Times New Roman" w:eastAsiaTheme="minorEastAsia" w:hAnsi="Times New Roman" w:cs="Times New Roman"/>
          <w:kern w:val="24"/>
          <w:sz w:val="28"/>
          <w:szCs w:val="28"/>
        </w:rPr>
        <w:t>22</w:t>
      </w:r>
      <w:r w:rsidRPr="00480A1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чел.</w:t>
      </w:r>
      <w:r w:rsidR="00480A1C" w:rsidRPr="00480A1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480A1C">
        <w:rPr>
          <w:rFonts w:ascii="Times New Roman" w:eastAsiaTheme="minorEastAsia" w:hAnsi="Times New Roman" w:cs="Times New Roman"/>
          <w:kern w:val="24"/>
          <w:sz w:val="28"/>
          <w:szCs w:val="28"/>
        </w:rPr>
        <w:t>(</w:t>
      </w:r>
      <w:r w:rsidR="00480A1C" w:rsidRPr="00480A1C">
        <w:rPr>
          <w:rFonts w:ascii="Times New Roman" w:eastAsiaTheme="minorEastAsia" w:hAnsi="Times New Roman" w:cs="Times New Roman"/>
          <w:kern w:val="24"/>
          <w:sz w:val="28"/>
          <w:szCs w:val="28"/>
        </w:rPr>
        <w:t>2</w:t>
      </w:r>
      <w:r w:rsidR="007D2C57" w:rsidRPr="00480A1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6 </w:t>
      </w:r>
      <w:r w:rsidRPr="00480A1C">
        <w:rPr>
          <w:rFonts w:ascii="Times New Roman" w:eastAsiaTheme="minorEastAsia" w:hAnsi="Times New Roman" w:cs="Times New Roman"/>
          <w:kern w:val="24"/>
          <w:sz w:val="28"/>
          <w:szCs w:val="28"/>
        </w:rPr>
        <w:t>%).</w:t>
      </w:r>
    </w:p>
    <w:p w:rsidR="00B57CB3" w:rsidRPr="00480A1C" w:rsidRDefault="00B57CB3" w:rsidP="00D356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A1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Юбилейные  выплаты выплачены – </w:t>
      </w:r>
      <w:r w:rsidR="00480A1C" w:rsidRPr="00480A1C">
        <w:rPr>
          <w:rFonts w:ascii="Times New Roman" w:eastAsiaTheme="minorEastAsia" w:hAnsi="Times New Roman" w:cs="Times New Roman"/>
          <w:kern w:val="24"/>
          <w:sz w:val="28"/>
          <w:szCs w:val="28"/>
        </w:rPr>
        <w:t>8</w:t>
      </w:r>
      <w:r w:rsidRPr="00480A1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чел.</w:t>
      </w:r>
      <w:r w:rsidR="00480A1C" w:rsidRPr="00480A1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480A1C">
        <w:rPr>
          <w:rFonts w:ascii="Times New Roman" w:eastAsiaTheme="minorEastAsia" w:hAnsi="Times New Roman" w:cs="Times New Roman"/>
          <w:kern w:val="24"/>
          <w:sz w:val="28"/>
          <w:szCs w:val="28"/>
        </w:rPr>
        <w:t>(</w:t>
      </w:r>
      <w:r w:rsidR="00480A1C" w:rsidRPr="00480A1C">
        <w:rPr>
          <w:rFonts w:ascii="Times New Roman" w:eastAsiaTheme="minorEastAsia" w:hAnsi="Times New Roman" w:cs="Times New Roman"/>
          <w:kern w:val="24"/>
          <w:sz w:val="28"/>
          <w:szCs w:val="28"/>
        </w:rPr>
        <w:t>10</w:t>
      </w:r>
      <w:r w:rsidR="007D2C57" w:rsidRPr="00480A1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480A1C">
        <w:rPr>
          <w:rFonts w:ascii="Times New Roman" w:eastAsiaTheme="minorEastAsia" w:hAnsi="Times New Roman" w:cs="Times New Roman"/>
          <w:kern w:val="24"/>
          <w:sz w:val="28"/>
          <w:szCs w:val="28"/>
        </w:rPr>
        <w:t>%)</w:t>
      </w:r>
    </w:p>
    <w:p w:rsidR="00B57CB3" w:rsidRPr="00B708ED" w:rsidRDefault="00B57CB3" w:rsidP="00D356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учёте в профсоюзной 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техникума </w:t>
      </w:r>
      <w:r w:rsidRPr="00B708ED">
        <w:rPr>
          <w:rFonts w:ascii="Times New Roman" w:hAnsi="Times New Roman" w:cs="Times New Roman"/>
          <w:b/>
          <w:sz w:val="28"/>
          <w:szCs w:val="28"/>
        </w:rPr>
        <w:t>состоят:</w:t>
      </w:r>
    </w:p>
    <w:p w:rsidR="00B57CB3" w:rsidRPr="00B14E30" w:rsidRDefault="00B57CB3" w:rsidP="0098256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Инвалиды – </w:t>
      </w:r>
      <w:r w:rsidR="00B8486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14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человека;</w:t>
      </w:r>
    </w:p>
    <w:p w:rsidR="00B57CB3" w:rsidRPr="00B14E30" w:rsidRDefault="00B57CB3" w:rsidP="0098256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Многодетные семьи – </w:t>
      </w:r>
      <w:r w:rsidR="00273D5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95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4E30">
        <w:rPr>
          <w:rFonts w:ascii="Times New Roman" w:hAnsi="Times New Roman" w:cs="Times New Roman"/>
          <w:color w:val="000000" w:themeColor="text1"/>
          <w:sz w:val="28"/>
          <w:szCs w:val="28"/>
        </w:rPr>
        <w:t>сем</w:t>
      </w:r>
      <w:r w:rsidR="008A353A">
        <w:rPr>
          <w:rFonts w:ascii="Times New Roman" w:hAnsi="Times New Roman" w:cs="Times New Roman"/>
          <w:color w:val="000000" w:themeColor="text1"/>
          <w:sz w:val="28"/>
          <w:szCs w:val="28"/>
        </w:rPr>
        <w:t>ьи</w:t>
      </w:r>
      <w:r w:rsidR="004A6D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207F" w:rsidRDefault="0047207F" w:rsidP="00472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труда КФУ им. В.И. Вернадского – всего 1</w:t>
      </w:r>
      <w:r w:rsidR="00A9514A">
        <w:rPr>
          <w:rFonts w:ascii="Times New Roman" w:hAnsi="Times New Roman" w:cs="Times New Roman"/>
          <w:sz w:val="28"/>
          <w:szCs w:val="28"/>
        </w:rPr>
        <w:t>5</w:t>
      </w:r>
      <w:r w:rsidR="005A2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B57CB3" w:rsidRPr="008A093C" w:rsidRDefault="00B57CB3" w:rsidP="00D35698">
      <w:pPr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A093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В 20</w:t>
      </w:r>
      <w:r w:rsidR="0029537D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2</w:t>
      </w:r>
      <w:r w:rsidR="00A9514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1</w:t>
      </w:r>
      <w:r w:rsidRPr="008A093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г. проведено </w:t>
      </w:r>
      <w:r w:rsidR="00A9514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10</w:t>
      </w:r>
      <w:r w:rsidRPr="008A093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заседаний профсоюзного комитета, что подтверждается соответствующими протоколами. Где были рассмотрены вопросы о планах работы профкома, о выделения материальной помощи членам профсоюза, </w:t>
      </w:r>
      <w:r w:rsidR="00DC0304" w:rsidRPr="00DC0304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о поощрении членов профсоюза в связи с юбилейными датами</w:t>
      </w:r>
      <w:r w:rsidR="00DC0304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,</w:t>
      </w:r>
      <w:r w:rsidR="00DC0304" w:rsidRPr="00DC0304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A093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 поздравлении членов профсоюза с новогодними праздниками, </w:t>
      </w:r>
      <w:r w:rsidR="00DC0304" w:rsidRPr="008A093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с Днем Защитника От</w:t>
      </w:r>
      <w:r w:rsidR="00DC0304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е</w:t>
      </w:r>
      <w:r w:rsidR="00DC0304" w:rsidRPr="008A093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чества, с Международным женским днем 8-е Марта,</w:t>
      </w:r>
      <w:r w:rsidRPr="008A093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 праздновании </w:t>
      </w:r>
      <w:r w:rsidR="00A9514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Дня</w:t>
      </w:r>
      <w:r w:rsidR="0029537D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Победы в ВОВ и других </w:t>
      </w:r>
      <w:r w:rsidRPr="008A093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календарных дат.</w:t>
      </w:r>
    </w:p>
    <w:p w:rsidR="00B57CB3" w:rsidRPr="006338D9" w:rsidRDefault="00B57CB3" w:rsidP="00D356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Всю свою работу профсоюз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ная организация</w:t>
      </w:r>
      <w:r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строит на принципах социального партнерства и сотрудничества с администрацией техникума,  решения всех вопросов путем конструктивного диалога в интересах работников техникума.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За весь период профкомом производился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правильностью начисления и выплаты заработной платы членам профсоюза, </w:t>
      </w:r>
      <w:r>
        <w:rPr>
          <w:rFonts w:ascii="Times New Roman" w:hAnsi="Times New Roman" w:cs="Times New Roman"/>
          <w:sz w:val="28"/>
          <w:szCs w:val="28"/>
        </w:rPr>
        <w:t xml:space="preserve">контроль за соблюдением администрацией техникума трудового законодательства при приеме на работу, увольнении и переводе работников, предоставлении им отпусков, наложении на работников дисциплинарных взысканий, распределении педагогической нагрузки. За данный период все работники техникума уходили в отпуск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который согласовывался с профсоюзным комитетом. </w:t>
      </w:r>
    </w:p>
    <w:p w:rsidR="00B57CB3" w:rsidRDefault="00B57CB3" w:rsidP="00D356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Администрация учреждения при разработке 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локальных</w:t>
      </w:r>
      <w:r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актов, затрагивающих социально-трудовые права работников, учитывает мнение профсоюза. Представители профсоюза входят в состав всех комиссий. Профсоюзный комитет участвует в заседаниях комиссии </w:t>
      </w:r>
      <w:r w:rsidR="00DF77B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 </w:t>
      </w:r>
      <w:r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составлени</w:t>
      </w:r>
      <w:r w:rsidR="00DF77B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ю</w:t>
      </w:r>
      <w:r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графика отпусков, оказание материальной помощи. </w:t>
      </w:r>
    </w:p>
    <w:p w:rsidR="00B57CB3" w:rsidRPr="007A23E1" w:rsidRDefault="00D41A1A" w:rsidP="00D356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Ященко</w:t>
      </w:r>
      <w:r w:rsidR="00B57CB3" w:rsidRPr="007A23E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Т</w:t>
      </w:r>
      <w:r w:rsidR="00B57CB3" w:rsidRPr="007A23E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С</w:t>
      </w:r>
      <w:r w:rsidR="00B57CB3" w:rsidRPr="007A23E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., как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="00B57CB3"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я</w:t>
      </w:r>
      <w:r w:rsidR="00B57CB3"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профкома, посеща</w:t>
      </w:r>
      <w:r w:rsidR="00BB07D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ла</w:t>
      </w:r>
      <w:r w:rsidR="00B57CB3"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заседания Профкома работников КФУ, знаком</w:t>
      </w:r>
      <w:r w:rsidR="00B57CB3" w:rsidRPr="007A23E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и</w:t>
      </w:r>
      <w:r w:rsidR="00BB07D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ла</w:t>
      </w:r>
      <w:r w:rsidR="00B57CB3"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членов профсоюза с полученной </w:t>
      </w:r>
      <w:r w:rsidR="00B57CB3"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информацией. При необходимости получа</w:t>
      </w:r>
      <w:r w:rsidR="00BB07D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ла</w:t>
      </w:r>
      <w:r w:rsidR="00B57CB3" w:rsidRPr="006338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методическую помощь по интересующим вопросам в профкоме КФУ.</w:t>
      </w:r>
    </w:p>
    <w:p w:rsidR="00B647E6" w:rsidRDefault="00B647E6" w:rsidP="00D356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B57CB3" w:rsidRDefault="00B57CB3" w:rsidP="00D356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Культурно-массовая работа.</w:t>
      </w:r>
    </w:p>
    <w:p w:rsidR="00B57CB3" w:rsidRDefault="00B57CB3" w:rsidP="00D3569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4B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Важным направлением в деятельности нашего профсоюза является культурно-массовая работа, так как хороший отдых способствует работоспособности и поднятию жизненного тонуса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7CB3" w:rsidRPr="00D76502" w:rsidRDefault="00B57CB3" w:rsidP="00D3569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BBD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A9514A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E44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 рамках культурно-массовой работы профкомом</w:t>
      </w:r>
      <w:r w:rsidR="00DF7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F77B0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proofErr w:type="gramEnd"/>
      <w:r w:rsidR="00DF7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профкомом обучающихся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организованы и проведены </w:t>
      </w:r>
      <w:r w:rsidR="00D76502">
        <w:rPr>
          <w:rFonts w:ascii="Times New Roman" w:hAnsi="Times New Roman" w:cs="Times New Roman"/>
          <w:color w:val="000000" w:themeColor="text1"/>
          <w:sz w:val="28"/>
          <w:szCs w:val="28"/>
        </w:rPr>
        <w:t>различны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меро</w:t>
      </w:r>
      <w:r w:rsidRPr="00D76502">
        <w:rPr>
          <w:rFonts w:ascii="Times New Roman" w:hAnsi="Times New Roman" w:cs="Times New Roman"/>
          <w:color w:val="000000" w:themeColor="text1"/>
          <w:sz w:val="28"/>
          <w:szCs w:val="28"/>
        </w:rPr>
        <w:t>приятия.</w:t>
      </w:r>
    </w:p>
    <w:p w:rsidR="00064541" w:rsidRPr="00D76502" w:rsidRDefault="00064541" w:rsidP="00D35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502">
        <w:rPr>
          <w:rFonts w:ascii="Times New Roman" w:hAnsi="Times New Roman" w:cs="Times New Roman"/>
          <w:sz w:val="28"/>
          <w:szCs w:val="28"/>
        </w:rPr>
        <w:t xml:space="preserve">Профком  Техникума гидромелиорации и механизации сельского хозяйства (филиал) ФГАОУ ВО «КФУ им. В. И. ВЕРНАДСКОГО» в </w:t>
      </w:r>
      <w:proofErr w:type="spellStart"/>
      <w:r w:rsidRPr="00D7650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76502">
        <w:rPr>
          <w:rFonts w:ascii="Times New Roman" w:hAnsi="Times New Roman" w:cs="Times New Roman"/>
          <w:sz w:val="28"/>
          <w:szCs w:val="28"/>
        </w:rPr>
        <w:t>. Советский поздравил всех коллег с Новым 20</w:t>
      </w:r>
      <w:r w:rsidR="00343DE0">
        <w:rPr>
          <w:rFonts w:ascii="Times New Roman" w:hAnsi="Times New Roman" w:cs="Times New Roman"/>
          <w:sz w:val="28"/>
          <w:szCs w:val="28"/>
        </w:rPr>
        <w:t>2</w:t>
      </w:r>
      <w:r w:rsidRPr="00D76502">
        <w:rPr>
          <w:rFonts w:ascii="Times New Roman" w:hAnsi="Times New Roman" w:cs="Times New Roman"/>
          <w:sz w:val="28"/>
          <w:szCs w:val="28"/>
        </w:rPr>
        <w:t>1 годом, детям сотрудников в возрасте до 14 лет вручены подарки.</w:t>
      </w:r>
    </w:p>
    <w:p w:rsidR="00B57CB3" w:rsidRDefault="00B57CB3" w:rsidP="00D356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Поздравлени</w:t>
      </w:r>
      <w:r w:rsidR="00C3725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профсоюза с </w:t>
      </w:r>
      <w:r w:rsidRPr="009F38FC">
        <w:rPr>
          <w:rFonts w:ascii="Times New Roman" w:eastAsia="Times New Roman" w:hAnsi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ём</w:t>
      </w:r>
      <w:r w:rsidRPr="009F38FC"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Защитника Отечества и  Международн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9F38FC">
        <w:rPr>
          <w:rFonts w:ascii="Times New Roman" w:eastAsia="Times New Roman" w:hAnsi="Times New Roman"/>
          <w:sz w:val="28"/>
          <w:szCs w:val="28"/>
          <w:lang w:eastAsia="ru-RU"/>
        </w:rPr>
        <w:t xml:space="preserve"> Женск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9F38FC">
        <w:rPr>
          <w:rFonts w:ascii="Times New Roman" w:eastAsia="Times New Roman" w:hAnsi="Times New Roman"/>
          <w:sz w:val="28"/>
          <w:szCs w:val="28"/>
          <w:lang w:eastAsia="ru-RU"/>
        </w:rPr>
        <w:t xml:space="preserve"> 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ём</w:t>
      </w:r>
      <w:r w:rsidRPr="009F38FC">
        <w:rPr>
          <w:rFonts w:ascii="Times New Roman" w:eastAsia="Times New Roman" w:hAnsi="Times New Roman"/>
          <w:sz w:val="28"/>
          <w:szCs w:val="28"/>
          <w:lang w:eastAsia="ru-RU"/>
        </w:rPr>
        <w:t xml:space="preserve"> 8-е Марта</w:t>
      </w:r>
      <w:r w:rsidR="006101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01AF" w:rsidRPr="00D76502" w:rsidRDefault="00B57CB3" w:rsidP="00D765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BBD">
        <w:rPr>
          <w:rFonts w:ascii="Times New Roman" w:hAnsi="Times New Roman" w:cs="Times New Roman"/>
          <w:color w:val="000000" w:themeColor="text1"/>
          <w:sz w:val="28"/>
          <w:szCs w:val="28"/>
        </w:rPr>
        <w:t>01.05.</w:t>
      </w:r>
      <w:r w:rsidR="00EE2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</w:t>
      </w:r>
      <w:r w:rsidRPr="00E44BB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E2D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44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4E8" w:rsidRPr="00E44BBD">
        <w:rPr>
          <w:rFonts w:ascii="Times New Roman" w:hAnsi="Times New Roman" w:cs="Times New Roman"/>
          <w:color w:val="000000" w:themeColor="text1"/>
          <w:sz w:val="28"/>
          <w:szCs w:val="28"/>
        </w:rPr>
        <w:t>профком</w:t>
      </w:r>
      <w:r w:rsidR="00D534E8" w:rsidRPr="00D53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4E8" w:rsidRPr="00E44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трудовым коллективом ТГМСХ </w:t>
      </w:r>
      <w:r w:rsidR="00D534E8" w:rsidRPr="00D76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ФГАОУ ВО «КФУ им. В.И. Вернадского» приняли участие в проведении Единой интерактивной </w:t>
      </w:r>
      <w:proofErr w:type="gramStart"/>
      <w:r w:rsidR="00D534E8" w:rsidRPr="00D76502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Интернет-акции</w:t>
      </w:r>
      <w:proofErr w:type="gramEnd"/>
      <w:r w:rsidR="00D534E8" w:rsidRPr="00D76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профсоюзов </w:t>
      </w:r>
      <w:r w:rsidR="006101AF" w:rsidRPr="00D76502">
        <w:rPr>
          <w:rFonts w:ascii="Times New Roman" w:hAnsi="Times New Roman" w:cs="Times New Roman"/>
          <w:color w:val="000000" w:themeColor="text1"/>
          <w:sz w:val="28"/>
          <w:szCs w:val="28"/>
        </w:rPr>
        <w:t>в поддержку Первомайской Резолюции ФНПР «Восстановить справедливое развитие общества!»</w:t>
      </w:r>
      <w:r w:rsidR="006101AF" w:rsidRPr="00D76502">
        <w:rPr>
          <w:rFonts w:ascii="Times New Roman" w:hAnsi="Times New Roman" w:cs="Times New Roman"/>
          <w:sz w:val="28"/>
          <w:szCs w:val="28"/>
        </w:rPr>
        <w:t xml:space="preserve">. </w:t>
      </w:r>
      <w:r w:rsidR="00152923" w:rsidRPr="00D76502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="00152923" w:rsidRPr="00D7650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52923" w:rsidRPr="00D76502">
        <w:rPr>
          <w:rFonts w:ascii="Times New Roman" w:hAnsi="Times New Roman" w:cs="Times New Roman"/>
          <w:sz w:val="28"/>
          <w:szCs w:val="28"/>
        </w:rPr>
        <w:t xml:space="preserve"> о</w:t>
      </w:r>
      <w:r w:rsidR="006101AF" w:rsidRPr="00D76502">
        <w:rPr>
          <w:rFonts w:ascii="Times New Roman" w:hAnsi="Times New Roman" w:cs="Times New Roman"/>
          <w:sz w:val="28"/>
          <w:szCs w:val="28"/>
        </w:rPr>
        <w:t>бъявлен</w:t>
      </w:r>
      <w:r w:rsidR="00152923" w:rsidRPr="00D76502">
        <w:rPr>
          <w:rFonts w:ascii="Times New Roman" w:hAnsi="Times New Roman" w:cs="Times New Roman"/>
          <w:sz w:val="28"/>
          <w:szCs w:val="28"/>
        </w:rPr>
        <w:t>о голосование за</w:t>
      </w:r>
      <w:r w:rsidR="006101AF" w:rsidRPr="00D76502">
        <w:rPr>
          <w:rFonts w:ascii="Times New Roman" w:hAnsi="Times New Roman" w:cs="Times New Roman"/>
          <w:sz w:val="28"/>
          <w:szCs w:val="28"/>
        </w:rPr>
        <w:t xml:space="preserve"> </w:t>
      </w:r>
      <w:r w:rsidR="00152923" w:rsidRPr="00D76502">
        <w:rPr>
          <w:rFonts w:ascii="Times New Roman" w:hAnsi="Times New Roman" w:cs="Times New Roman"/>
          <w:sz w:val="28"/>
          <w:szCs w:val="28"/>
        </w:rPr>
        <w:t>л</w:t>
      </w:r>
      <w:r w:rsidR="006101AF" w:rsidRPr="00D76502">
        <w:rPr>
          <w:rFonts w:ascii="Times New Roman" w:hAnsi="Times New Roman" w:cs="Times New Roman"/>
          <w:sz w:val="28"/>
          <w:szCs w:val="28"/>
        </w:rPr>
        <w:t>озунги на 2021 год</w:t>
      </w:r>
      <w:r w:rsidR="00152923" w:rsidRPr="00D76502">
        <w:rPr>
          <w:rFonts w:ascii="Times New Roman" w:hAnsi="Times New Roman" w:cs="Times New Roman"/>
          <w:sz w:val="28"/>
          <w:szCs w:val="28"/>
        </w:rPr>
        <w:t>.</w:t>
      </w:r>
    </w:p>
    <w:p w:rsidR="00D76502" w:rsidRDefault="006101AF" w:rsidP="00D765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76-й годовщины со Дня Победы Профком ТГМСХ ФГАОУ ВО «КФУ им. В.И. Вернадского» в </w:t>
      </w:r>
      <w:proofErr w:type="spellStart"/>
      <w:r w:rsidRPr="00610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1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10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 w:rsidRPr="00D7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присоединился к </w:t>
      </w:r>
      <w:r w:rsidR="00D76502" w:rsidRPr="00D7650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</w:t>
      </w:r>
      <w:r w:rsidR="00D76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76502" w:rsidRPr="00D7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</w:t>
      </w:r>
      <w:r w:rsidR="00D76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76502" w:rsidRPr="00D7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</w:t>
      </w:r>
      <w:r w:rsidR="00D765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6502" w:rsidRPr="00D7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«Георгиевская ленточка 2021»</w:t>
      </w:r>
      <w:r w:rsidRPr="006101A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сохранения памяти о воинах, погибших при защите Отечества в Великой Отечественной войне 1941-1945 годов.</w:t>
      </w:r>
      <w:r w:rsidR="00D7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1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Акции профком вручил коллегам главный атрибут – Георгиевские ленточки, которые использовались при создании одной из главных наград Великой Отечественной войны – «Ордена Славы».</w:t>
      </w:r>
      <w:r w:rsidRPr="00D7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акции, используя Георгиевскую ленточку, </w:t>
      </w:r>
      <w:r w:rsidRPr="00610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выражают своё почтение к великому подвигу ветеранов Великой Отечественной войны.</w:t>
      </w:r>
    </w:p>
    <w:p w:rsidR="006101AF" w:rsidRDefault="006101AF" w:rsidP="00D7650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апреля 2021 г. </w:t>
      </w:r>
      <w:r w:rsidR="00B64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профком и </w:t>
      </w:r>
      <w:r w:rsidRPr="00D76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 ТГМСХ ФГАОУ ВО «КФУ им. В.И. Вернадского» в </w:t>
      </w:r>
      <w:proofErr w:type="spellStart"/>
      <w:r w:rsidRPr="00D76502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Pr="00D76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Советский принял очное участие </w:t>
      </w:r>
      <w:r w:rsidRPr="00610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международном историческом диктанте на тему событий Великой Отечественной Войны 1941-1945 </w:t>
      </w:r>
      <w:proofErr w:type="spellStart"/>
      <w:proofErr w:type="gramStart"/>
      <w:r w:rsidRPr="006101AF">
        <w:rPr>
          <w:rFonts w:ascii="Times New Roman" w:hAnsi="Times New Roman" w:cs="Times New Roman"/>
          <w:color w:val="000000" w:themeColor="text1"/>
          <w:sz w:val="28"/>
          <w:szCs w:val="28"/>
        </w:rPr>
        <w:t>гг</w:t>
      </w:r>
      <w:proofErr w:type="spellEnd"/>
      <w:proofErr w:type="gramEnd"/>
      <w:r w:rsidRPr="00610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«Диктант Победы».</w:t>
      </w:r>
    </w:p>
    <w:p w:rsidR="006E1345" w:rsidRDefault="00EE2DEF" w:rsidP="00EE2DE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DEF">
        <w:rPr>
          <w:rFonts w:ascii="Times New Roman" w:hAnsi="Times New Roman" w:cs="Times New Roman"/>
          <w:color w:val="000000" w:themeColor="text1"/>
          <w:sz w:val="28"/>
          <w:szCs w:val="28"/>
        </w:rPr>
        <w:t>В этом году, не смотря на сложившиеся обстоятельства, коллектив техникума активно принимал участие в праздновании 7</w:t>
      </w:r>
      <w:r w:rsidR="006E134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E2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-летия Дня Победы. </w:t>
      </w:r>
      <w:r w:rsidR="006E1345">
        <w:rPr>
          <w:rFonts w:ascii="Times New Roman" w:hAnsi="Times New Roman" w:cs="Times New Roman"/>
          <w:color w:val="000000" w:themeColor="text1"/>
          <w:sz w:val="28"/>
          <w:szCs w:val="28"/>
        </w:rPr>
        <w:t>Создан в</w:t>
      </w:r>
      <w:r w:rsidRPr="00EE2DEF">
        <w:rPr>
          <w:rFonts w:ascii="Times New Roman" w:hAnsi="Times New Roman" w:cs="Times New Roman"/>
          <w:color w:val="000000" w:themeColor="text1"/>
          <w:sz w:val="28"/>
          <w:szCs w:val="28"/>
        </w:rPr>
        <w:t>идео</w:t>
      </w:r>
      <w:r w:rsidR="006E1345">
        <w:rPr>
          <w:rFonts w:ascii="Times New Roman" w:hAnsi="Times New Roman" w:cs="Times New Roman"/>
          <w:color w:val="000000" w:themeColor="text1"/>
          <w:sz w:val="28"/>
          <w:szCs w:val="28"/>
        </w:rPr>
        <w:t>ролик</w:t>
      </w:r>
      <w:r w:rsidRPr="00EE2DEF">
        <w:rPr>
          <w:rFonts w:ascii="Times New Roman" w:hAnsi="Times New Roman" w:cs="Times New Roman"/>
          <w:color w:val="000000" w:themeColor="text1"/>
          <w:sz w:val="28"/>
          <w:szCs w:val="28"/>
        </w:rPr>
        <w:t>,  принимали участие в акциях «Георгиевская ленточка», «Свеча памяти», «Бессмертный полк»</w:t>
      </w:r>
      <w:r w:rsidR="006E1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7CB3" w:rsidRDefault="00EE2DEF" w:rsidP="00EE2DE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Проведены мероприятия по содержанию в порядке и благоустройству мест, связанных с историческими событиями Великой Отечественной войны 1941-1945гг. </w:t>
      </w:r>
    </w:p>
    <w:p w:rsidR="006E1345" w:rsidRPr="00D76502" w:rsidRDefault="0016717E" w:rsidP="00D76502">
      <w:pPr>
        <w:overflowPunct w:val="0"/>
        <w:autoSpaceDE w:val="0"/>
        <w:autoSpaceDN w:val="0"/>
        <w:adjustRightInd w:val="0"/>
        <w:spacing w:after="0" w:line="360" w:lineRule="auto"/>
        <w:ind w:right="-14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6E1345" w:rsidRPr="00064541">
        <w:rPr>
          <w:rFonts w:ascii="Times New Roman" w:hAnsi="Times New Roman" w:cs="Times New Roman"/>
          <w:color w:val="000000" w:themeColor="text1"/>
          <w:sz w:val="28"/>
          <w:szCs w:val="28"/>
        </w:rPr>
        <w:t>Профсоюз работников Техникума совместно с обучающимися поздравили бывших сотрудников учебного заведения с Днем пожилого человека, пожелав им здо</w:t>
      </w:r>
      <w:r w:rsidR="006E1345" w:rsidRPr="00D76502">
        <w:rPr>
          <w:rFonts w:ascii="Times New Roman" w:hAnsi="Times New Roman" w:cs="Times New Roman"/>
          <w:sz w:val="28"/>
          <w:szCs w:val="28"/>
        </w:rPr>
        <w:t>ровья и долголетия.</w:t>
      </w:r>
    </w:p>
    <w:p w:rsidR="00D76502" w:rsidRPr="00D76502" w:rsidRDefault="00B57CB3" w:rsidP="00D76502">
      <w:pPr>
        <w:overflowPunct w:val="0"/>
        <w:autoSpaceDE w:val="0"/>
        <w:autoSpaceDN w:val="0"/>
        <w:adjustRightInd w:val="0"/>
        <w:spacing w:after="0" w:line="360" w:lineRule="auto"/>
        <w:ind w:right="-144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6502">
        <w:rPr>
          <w:rFonts w:ascii="Times New Roman" w:hAnsi="Times New Roman" w:cs="Times New Roman"/>
          <w:sz w:val="28"/>
          <w:szCs w:val="28"/>
        </w:rPr>
        <w:t>05.10.20</w:t>
      </w:r>
      <w:r w:rsidR="004803CE" w:rsidRPr="00D76502">
        <w:rPr>
          <w:rFonts w:ascii="Times New Roman" w:hAnsi="Times New Roman" w:cs="Times New Roman"/>
          <w:sz w:val="28"/>
          <w:szCs w:val="28"/>
        </w:rPr>
        <w:t>2</w:t>
      </w:r>
      <w:r w:rsidR="00064541" w:rsidRPr="00D76502">
        <w:rPr>
          <w:rFonts w:ascii="Times New Roman" w:hAnsi="Times New Roman" w:cs="Times New Roman"/>
          <w:sz w:val="28"/>
          <w:szCs w:val="28"/>
        </w:rPr>
        <w:t>1</w:t>
      </w:r>
      <w:r w:rsidRPr="00D76502">
        <w:rPr>
          <w:rFonts w:ascii="Times New Roman" w:hAnsi="Times New Roman" w:cs="Times New Roman"/>
          <w:sz w:val="28"/>
          <w:szCs w:val="28"/>
        </w:rPr>
        <w:t xml:space="preserve"> г. профком совместно с администрацией техникума принял участие в поздравлении членов профсоюза с Днём учителя.</w:t>
      </w:r>
    </w:p>
    <w:p w:rsidR="00D76502" w:rsidRPr="00D76502" w:rsidRDefault="00D76502" w:rsidP="00D76502">
      <w:pPr>
        <w:pStyle w:val="Style4"/>
        <w:widowControl/>
        <w:spacing w:line="360" w:lineRule="auto"/>
        <w:ind w:firstLine="709"/>
        <w:rPr>
          <w:rStyle w:val="FontStyle11"/>
          <w:rFonts w:eastAsia="Calibri"/>
          <w:sz w:val="28"/>
          <w:szCs w:val="28"/>
        </w:rPr>
      </w:pPr>
      <w:r w:rsidRPr="00D76502">
        <w:rPr>
          <w:sz w:val="28"/>
          <w:szCs w:val="28"/>
        </w:rPr>
        <w:t>А</w:t>
      </w:r>
      <w:r w:rsidR="004E2841" w:rsidRPr="00D76502">
        <w:rPr>
          <w:sz w:val="28"/>
          <w:szCs w:val="28"/>
        </w:rPr>
        <w:t>ктивист</w:t>
      </w:r>
      <w:r w:rsidR="0043755C" w:rsidRPr="00D76502">
        <w:rPr>
          <w:sz w:val="28"/>
          <w:szCs w:val="28"/>
        </w:rPr>
        <w:t>ы</w:t>
      </w:r>
      <w:r w:rsidRPr="00D76502">
        <w:rPr>
          <w:sz w:val="28"/>
          <w:szCs w:val="28"/>
        </w:rPr>
        <w:t xml:space="preserve"> </w:t>
      </w:r>
      <w:r w:rsidR="004E2841" w:rsidRPr="00D76502">
        <w:rPr>
          <w:sz w:val="28"/>
          <w:szCs w:val="28"/>
        </w:rPr>
        <w:t>профсоюзной деятельности</w:t>
      </w:r>
      <w:r w:rsidR="0043755C" w:rsidRPr="00D76502">
        <w:rPr>
          <w:sz w:val="28"/>
          <w:szCs w:val="28"/>
        </w:rPr>
        <w:t xml:space="preserve"> </w:t>
      </w:r>
      <w:r w:rsidRPr="00D76502">
        <w:rPr>
          <w:sz w:val="28"/>
          <w:szCs w:val="28"/>
        </w:rPr>
        <w:t>награждены грамотами и благодарностями в связи с празднованием Дня создания «КФУ имени В.И. Вернадского».</w:t>
      </w:r>
    </w:p>
    <w:p w:rsidR="00D76502" w:rsidRDefault="00D76502" w:rsidP="00D76502">
      <w:pPr>
        <w:overflowPunct w:val="0"/>
        <w:autoSpaceDE w:val="0"/>
        <w:autoSpaceDN w:val="0"/>
        <w:adjustRightInd w:val="0"/>
        <w:spacing w:after="0" w:line="360" w:lineRule="auto"/>
        <w:ind w:right="-144"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CB3" w:rsidRPr="00900271" w:rsidRDefault="00B57CB3" w:rsidP="00B84866">
      <w:pPr>
        <w:overflowPunct w:val="0"/>
        <w:autoSpaceDE w:val="0"/>
        <w:autoSpaceDN w:val="0"/>
        <w:adjustRightInd w:val="0"/>
        <w:spacing w:after="0" w:line="360" w:lineRule="auto"/>
        <w:ind w:right="-144"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0271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Информационная работа</w:t>
      </w:r>
    </w:p>
    <w:p w:rsidR="00B57CB3" w:rsidRDefault="00B57CB3" w:rsidP="00D356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E1206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нформационная работа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продолжает</w:t>
      </w:r>
      <w:r w:rsidRPr="008E1206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оставаться приоритетным направлением деятельности ППО. С подачей информации можно ознакомиться на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техникума</w:t>
      </w:r>
      <w:r w:rsidRPr="008E1206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Профсоюзный комитет</w:t>
      </w:r>
      <w:r w:rsidR="00750F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E1206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Информационный стенд профкома работников знакомит членов профсоюза и остальных сотрудников с отдельными сторонами жизни и деятельности профсоюзной организации. Размещением информации на профсоюзном информационном стенде занимаются члены профкома, ответственные за </w:t>
      </w:r>
      <w:r w:rsidRPr="008E12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данную работу. Это планы, решения профкома, объявления, поздравления</w:t>
      </w:r>
      <w:r w:rsidR="003819CB">
        <w:rPr>
          <w:rFonts w:ascii="Times New Roman" w:eastAsia="Times New Roman" w:hAnsi="Times New Roman"/>
          <w:sz w:val="28"/>
          <w:szCs w:val="28"/>
          <w:lang w:eastAsia="ru-RU"/>
        </w:rPr>
        <w:t>, полезные ссылки</w:t>
      </w:r>
      <w:r w:rsidRPr="008E1206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т.п. </w:t>
      </w:r>
    </w:p>
    <w:p w:rsidR="004C43B0" w:rsidRDefault="004C43B0" w:rsidP="004C43B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3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C43B0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2021 г. в Техникуме гидромелиорации и механизации сельского хозяйства (филиал) Федерального государственного автономного образовательного учреждения высшего образования «Крымский федеральный университет им. В.И. Вернадского» в </w:t>
      </w:r>
      <w:proofErr w:type="spellStart"/>
      <w:r w:rsidRPr="004C43B0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4C43B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Советский состоялось собрание трудового коллектива.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43B0">
        <w:rPr>
          <w:rFonts w:ascii="Times New Roman" w:eastAsia="Times New Roman" w:hAnsi="Times New Roman"/>
          <w:sz w:val="28"/>
          <w:szCs w:val="28"/>
          <w:lang w:eastAsia="ru-RU"/>
        </w:rPr>
        <w:t>Повестка дня: Обсуждение проекта Коллективного договора на 2021–2024гг.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Вернадского».</w:t>
      </w:r>
    </w:p>
    <w:p w:rsidR="004C43B0" w:rsidRPr="004C43B0" w:rsidRDefault="004C43B0" w:rsidP="004C43B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3B0">
        <w:rPr>
          <w:rFonts w:ascii="Times New Roman" w:eastAsia="Times New Roman" w:hAnsi="Times New Roman"/>
          <w:sz w:val="28"/>
          <w:szCs w:val="28"/>
          <w:lang w:eastAsia="ru-RU"/>
        </w:rPr>
        <w:t xml:space="preserve">19 февраля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профком техникума принял участие </w:t>
      </w:r>
      <w:r w:rsidRPr="004C43B0">
        <w:rPr>
          <w:rFonts w:ascii="Times New Roman" w:eastAsia="Times New Roman" w:hAnsi="Times New Roman"/>
          <w:sz w:val="28"/>
          <w:szCs w:val="28"/>
          <w:lang w:eastAsia="ru-RU"/>
        </w:rPr>
        <w:t>в IV конференци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C43B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и обучающихся Университета. Основным вопросом Конференции было обсуждение выполнения Коллективного договора ФГАОУ ВО «КФУ им. В. И. Вернадского» на 2015–2021 гг. и утверждение Коллективного договора на 2021–2024 гг.</w:t>
      </w:r>
    </w:p>
    <w:p w:rsidR="004C43B0" w:rsidRPr="004C43B0" w:rsidRDefault="004C43B0" w:rsidP="004C43B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3B0" w:rsidRDefault="004C43B0" w:rsidP="00D356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CB3" w:rsidRDefault="00B57CB3" w:rsidP="00D3569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02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Участие в спортивных соревнованиях.</w:t>
      </w:r>
    </w:p>
    <w:p w:rsidR="00056C17" w:rsidRDefault="004A331A" w:rsidP="00056C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101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году, в связи с неблагоприятной эпидемиологической обстановкой, спортивные мероприятия не проводились.</w:t>
      </w:r>
    </w:p>
    <w:p w:rsidR="006101AF" w:rsidRPr="00056C17" w:rsidRDefault="006101AF" w:rsidP="006101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AF">
        <w:rPr>
          <w:rFonts w:ascii="Times New Roman" w:hAnsi="Times New Roman" w:cs="Times New Roman"/>
          <w:sz w:val="28"/>
          <w:szCs w:val="28"/>
        </w:rPr>
        <w:t xml:space="preserve">В рамках Всероссийского субботника, 24 апреля 2021 г. на территории Техникума ГМСХ ФГАОУ ВО «КФУ им. В.И. Вернадского» в </w:t>
      </w:r>
      <w:proofErr w:type="spellStart"/>
      <w:r w:rsidRPr="006101A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101AF">
        <w:rPr>
          <w:rFonts w:ascii="Times New Roman" w:hAnsi="Times New Roman" w:cs="Times New Roman"/>
          <w:sz w:val="28"/>
          <w:szCs w:val="28"/>
        </w:rPr>
        <w:t xml:space="preserve">. Советский был проведен субботник, посвященный теме городской </w:t>
      </w:r>
      <w:r>
        <w:rPr>
          <w:rFonts w:ascii="Times New Roman" w:hAnsi="Times New Roman" w:cs="Times New Roman"/>
          <w:sz w:val="28"/>
          <w:szCs w:val="28"/>
        </w:rPr>
        <w:t xml:space="preserve">среды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поведения. </w:t>
      </w:r>
      <w:r w:rsidRPr="006101AF">
        <w:rPr>
          <w:rFonts w:ascii="Times New Roman" w:hAnsi="Times New Roman" w:cs="Times New Roman"/>
          <w:sz w:val="28"/>
          <w:szCs w:val="28"/>
        </w:rPr>
        <w:t>Участие в субботниках – это добрая традиция, которая сближает россиян, приобщает их к заботе об окружающем пространстве, дает возможность сделать полезное дело. Под звуки патриотической музыки сотрудники дружно привели в порядок территорию учебного заведения: подмели и убрали мусор, подстригли траву, побелили деревья и бордюры.</w:t>
      </w:r>
    </w:p>
    <w:p w:rsidR="00B647E6" w:rsidRDefault="00B647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7CB3" w:rsidRDefault="00B57CB3" w:rsidP="00D3569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ED">
        <w:rPr>
          <w:rFonts w:ascii="Times New Roman" w:hAnsi="Times New Roman" w:cs="Times New Roman"/>
          <w:b/>
          <w:sz w:val="28"/>
          <w:szCs w:val="28"/>
        </w:rPr>
        <w:lastRenderedPageBreak/>
        <w:t>Охрана труда.</w:t>
      </w:r>
    </w:p>
    <w:p w:rsidR="00B57CB3" w:rsidRDefault="00B57CB3" w:rsidP="00D35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206">
        <w:rPr>
          <w:rFonts w:ascii="Times New Roman" w:hAnsi="Times New Roman" w:cs="Times New Roman"/>
          <w:sz w:val="28"/>
          <w:szCs w:val="28"/>
        </w:rPr>
        <w:t xml:space="preserve">Одним из направлений работы профсоюзной организации является охрана труда. В </w:t>
      </w:r>
      <w:r w:rsidR="003819CB">
        <w:rPr>
          <w:rFonts w:ascii="Times New Roman" w:hAnsi="Times New Roman" w:cs="Times New Roman"/>
          <w:sz w:val="28"/>
          <w:szCs w:val="28"/>
        </w:rPr>
        <w:t>профкоме</w:t>
      </w:r>
      <w:r w:rsidRPr="008E1206">
        <w:rPr>
          <w:rFonts w:ascii="Times New Roman" w:hAnsi="Times New Roman" w:cs="Times New Roman"/>
          <w:sz w:val="28"/>
          <w:szCs w:val="28"/>
        </w:rPr>
        <w:t xml:space="preserve"> избран и работа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1206">
        <w:rPr>
          <w:rFonts w:ascii="Times New Roman" w:hAnsi="Times New Roman" w:cs="Times New Roman"/>
          <w:sz w:val="28"/>
          <w:szCs w:val="28"/>
        </w:rPr>
        <w:t>т 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E1206">
        <w:rPr>
          <w:rFonts w:ascii="Times New Roman" w:hAnsi="Times New Roman" w:cs="Times New Roman"/>
          <w:sz w:val="28"/>
          <w:szCs w:val="28"/>
        </w:rPr>
        <w:t xml:space="preserve"> по охране труда. Каждый работник заинтересован в безопасных и комфортных условиях, чтобы рабочее место было хорошо организовано.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206">
        <w:rPr>
          <w:rFonts w:ascii="Times New Roman" w:hAnsi="Times New Roman" w:cs="Times New Roman"/>
          <w:sz w:val="28"/>
          <w:szCs w:val="28"/>
        </w:rPr>
        <w:t xml:space="preserve">Работа по созданию здоровых и безопасных условий труда в </w:t>
      </w:r>
      <w:r>
        <w:rPr>
          <w:rFonts w:ascii="Times New Roman" w:hAnsi="Times New Roman" w:cs="Times New Roman"/>
          <w:sz w:val="28"/>
          <w:szCs w:val="28"/>
        </w:rPr>
        <w:t xml:space="preserve">техникуме </w:t>
      </w:r>
      <w:r w:rsidRPr="008E1206">
        <w:rPr>
          <w:rFonts w:ascii="Times New Roman" w:hAnsi="Times New Roman" w:cs="Times New Roman"/>
          <w:sz w:val="28"/>
          <w:szCs w:val="28"/>
        </w:rPr>
        <w:t xml:space="preserve">является одной из ведущих. Во всех структурных подразделениях созданы уголки по охране труда, составлены планы мероприятий по улучшению условий труда. Проведена работа по специальной оценке условий труда. </w:t>
      </w:r>
      <w:r>
        <w:rPr>
          <w:rFonts w:ascii="Times New Roman" w:hAnsi="Times New Roman" w:cs="Times New Roman"/>
          <w:sz w:val="28"/>
          <w:szCs w:val="28"/>
        </w:rPr>
        <w:t xml:space="preserve">Случаев травматизма за отчетный период не выявлено. </w:t>
      </w:r>
      <w:r w:rsidRPr="008E1206">
        <w:rPr>
          <w:rFonts w:ascii="Times New Roman" w:hAnsi="Times New Roman" w:cs="Times New Roman"/>
          <w:sz w:val="28"/>
          <w:szCs w:val="28"/>
        </w:rPr>
        <w:t xml:space="preserve">Также проведены </w:t>
      </w:r>
      <w:r>
        <w:rPr>
          <w:rFonts w:ascii="Times New Roman" w:hAnsi="Times New Roman" w:cs="Times New Roman"/>
          <w:sz w:val="28"/>
          <w:szCs w:val="28"/>
        </w:rPr>
        <w:t xml:space="preserve">бесплатные </w:t>
      </w:r>
      <w:r w:rsidRPr="008E1206">
        <w:rPr>
          <w:rFonts w:ascii="Times New Roman" w:hAnsi="Times New Roman" w:cs="Times New Roman"/>
          <w:sz w:val="28"/>
          <w:szCs w:val="28"/>
        </w:rPr>
        <w:t xml:space="preserve">медицинские осмотры работников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8E12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Создан надлежащий осветительный режим в рабочих кабинетах. Педагогические работники обеспечены бесплатными коммунальными услугами</w:t>
      </w:r>
      <w:r w:rsidR="008B0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(1200 руб./мес.).</w:t>
      </w:r>
    </w:p>
    <w:p w:rsidR="008B0850" w:rsidRDefault="008B0850" w:rsidP="008B0850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</w:p>
    <w:sectPr w:rsidR="008B0850" w:rsidSect="00D3569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44pt;height:7in" o:bullet="t">
        <v:imagedata r:id="rId1" o:title="art4FD5"/>
      </v:shape>
    </w:pict>
  </w:numPicBullet>
  <w:abstractNum w:abstractNumId="0">
    <w:nsid w:val="07BF670B"/>
    <w:multiLevelType w:val="hybridMultilevel"/>
    <w:tmpl w:val="BDF865E4"/>
    <w:lvl w:ilvl="0" w:tplc="758E3D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A8C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FA5F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5A27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57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725B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3648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4A1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EC4A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4126ED"/>
    <w:multiLevelType w:val="hybridMultilevel"/>
    <w:tmpl w:val="18B092AA"/>
    <w:lvl w:ilvl="0" w:tplc="1B5294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806F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9277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142D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CA0E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820B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0A54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8EC0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00B5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4F4181E"/>
    <w:multiLevelType w:val="hybridMultilevel"/>
    <w:tmpl w:val="E0DAA458"/>
    <w:lvl w:ilvl="0" w:tplc="2D6A91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5E4F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F4FA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3220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2299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68E2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A695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2EF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84A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4021E3B"/>
    <w:multiLevelType w:val="hybridMultilevel"/>
    <w:tmpl w:val="D73800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C5021F"/>
    <w:multiLevelType w:val="hybridMultilevel"/>
    <w:tmpl w:val="35649110"/>
    <w:lvl w:ilvl="0" w:tplc="7E3C2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963D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42AE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7452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231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FA50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9428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5A92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D427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83D7737"/>
    <w:multiLevelType w:val="hybridMultilevel"/>
    <w:tmpl w:val="AD1CA9DE"/>
    <w:lvl w:ilvl="0" w:tplc="145201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B854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12C1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4CE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3EDF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C89E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B2BA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078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7038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17C2FCA"/>
    <w:multiLevelType w:val="hybridMultilevel"/>
    <w:tmpl w:val="48D8D302"/>
    <w:lvl w:ilvl="0" w:tplc="A87666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612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80D4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1267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66D9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FC0B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62B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8E9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E450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34E723C"/>
    <w:multiLevelType w:val="hybridMultilevel"/>
    <w:tmpl w:val="619AF0F2"/>
    <w:lvl w:ilvl="0" w:tplc="26723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1E98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AAE9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EA1D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02A1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7AD1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EC6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DA44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E2CA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94B28FB"/>
    <w:multiLevelType w:val="hybridMultilevel"/>
    <w:tmpl w:val="B7C0C2D4"/>
    <w:lvl w:ilvl="0" w:tplc="CC402A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89E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FE4F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D9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806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CE47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C43A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505B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58B9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C985E3E"/>
    <w:multiLevelType w:val="hybridMultilevel"/>
    <w:tmpl w:val="90A0EE0C"/>
    <w:lvl w:ilvl="0" w:tplc="FFF290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10E8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455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CD6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7C16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8091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2A67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CBA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4C91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DD93276"/>
    <w:multiLevelType w:val="hybridMultilevel"/>
    <w:tmpl w:val="16B6B310"/>
    <w:lvl w:ilvl="0" w:tplc="EEA4A4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5C4C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CCA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ECC5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C65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387F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2EA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861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B0C4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9427516"/>
    <w:multiLevelType w:val="hybridMultilevel"/>
    <w:tmpl w:val="1D162A58"/>
    <w:lvl w:ilvl="0" w:tplc="BB44C5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CE08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0CD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0CC4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E643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9A8C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F6BC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E52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65B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3991E1F"/>
    <w:multiLevelType w:val="hybridMultilevel"/>
    <w:tmpl w:val="853AA71A"/>
    <w:lvl w:ilvl="0" w:tplc="326E2A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0ED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CAE9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A6B9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B46F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E45F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228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A6DC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AE2E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A957862"/>
    <w:multiLevelType w:val="hybridMultilevel"/>
    <w:tmpl w:val="31DE8D30"/>
    <w:lvl w:ilvl="0" w:tplc="D01C63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889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942B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E607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A43B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675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6C1B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6E91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2FD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0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22"/>
    <w:rsid w:val="00056C17"/>
    <w:rsid w:val="00064541"/>
    <w:rsid w:val="00152923"/>
    <w:rsid w:val="0016717E"/>
    <w:rsid w:val="001A696B"/>
    <w:rsid w:val="00246548"/>
    <w:rsid w:val="00273D53"/>
    <w:rsid w:val="00280BC8"/>
    <w:rsid w:val="00281F7D"/>
    <w:rsid w:val="0029537D"/>
    <w:rsid w:val="002B0E00"/>
    <w:rsid w:val="002E3C4A"/>
    <w:rsid w:val="003003E9"/>
    <w:rsid w:val="00343DE0"/>
    <w:rsid w:val="003819CB"/>
    <w:rsid w:val="00403CEA"/>
    <w:rsid w:val="0042518B"/>
    <w:rsid w:val="00431459"/>
    <w:rsid w:val="0043755C"/>
    <w:rsid w:val="004511EC"/>
    <w:rsid w:val="0047207F"/>
    <w:rsid w:val="004803CE"/>
    <w:rsid w:val="00480A1C"/>
    <w:rsid w:val="00481196"/>
    <w:rsid w:val="004A331A"/>
    <w:rsid w:val="004A6DA2"/>
    <w:rsid w:val="004C43B0"/>
    <w:rsid w:val="004E2841"/>
    <w:rsid w:val="004E2D9D"/>
    <w:rsid w:val="005A212B"/>
    <w:rsid w:val="006101AF"/>
    <w:rsid w:val="006252E1"/>
    <w:rsid w:val="006E1345"/>
    <w:rsid w:val="00750F61"/>
    <w:rsid w:val="00790B6C"/>
    <w:rsid w:val="007A6FCF"/>
    <w:rsid w:val="007D2C57"/>
    <w:rsid w:val="008A353A"/>
    <w:rsid w:val="008A6630"/>
    <w:rsid w:val="008B0850"/>
    <w:rsid w:val="00936570"/>
    <w:rsid w:val="00942810"/>
    <w:rsid w:val="00982562"/>
    <w:rsid w:val="00A004C5"/>
    <w:rsid w:val="00A9514A"/>
    <w:rsid w:val="00AA7D30"/>
    <w:rsid w:val="00AF632C"/>
    <w:rsid w:val="00B53822"/>
    <w:rsid w:val="00B57CB3"/>
    <w:rsid w:val="00B647E6"/>
    <w:rsid w:val="00B84866"/>
    <w:rsid w:val="00B94485"/>
    <w:rsid w:val="00BA7812"/>
    <w:rsid w:val="00BB07D0"/>
    <w:rsid w:val="00C3725F"/>
    <w:rsid w:val="00D17D30"/>
    <w:rsid w:val="00D35698"/>
    <w:rsid w:val="00D41A1A"/>
    <w:rsid w:val="00D534E8"/>
    <w:rsid w:val="00D76502"/>
    <w:rsid w:val="00D853D6"/>
    <w:rsid w:val="00DC0304"/>
    <w:rsid w:val="00DF77B0"/>
    <w:rsid w:val="00E048A4"/>
    <w:rsid w:val="00E70852"/>
    <w:rsid w:val="00ED27A7"/>
    <w:rsid w:val="00EE2DEF"/>
    <w:rsid w:val="00EE4B22"/>
    <w:rsid w:val="00EF2CB4"/>
    <w:rsid w:val="00F07007"/>
    <w:rsid w:val="00F5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7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7C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3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56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D9D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D76502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D76502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7C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3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56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D9D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D76502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D76502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8</cp:revision>
  <cp:lastPrinted>2019-12-02T19:08:00Z</cp:lastPrinted>
  <dcterms:created xsi:type="dcterms:W3CDTF">2021-11-09T20:24:00Z</dcterms:created>
  <dcterms:modified xsi:type="dcterms:W3CDTF">2021-11-12T06:03:00Z</dcterms:modified>
</cp:coreProperties>
</file>