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5E" w:rsidRPr="00AC525E" w:rsidRDefault="00AC525E" w:rsidP="00AC525E">
      <w:pPr>
        <w:spacing w:after="0"/>
        <w:jc w:val="center"/>
        <w:rPr>
          <w:b/>
        </w:rPr>
      </w:pPr>
      <w:r w:rsidRPr="00AC525E">
        <w:rPr>
          <w:rFonts w:ascii="Times New Roman" w:hAnsi="Times New Roman" w:cs="Times New Roman"/>
          <w:b/>
          <w:sz w:val="28"/>
        </w:rPr>
        <w:t>Учебные предметы, курсы, дисциплины (модуля), практики, предусмотренные соответствующей образовательной программой</w:t>
      </w:r>
    </w:p>
    <w:p w:rsidR="00AC525E" w:rsidRPr="00AC525E" w:rsidRDefault="00AC525E" w:rsidP="00AC525E">
      <w:pPr>
        <w:spacing w:after="0"/>
        <w:jc w:val="center"/>
        <w:rPr>
          <w:b/>
        </w:rPr>
      </w:pPr>
      <w:r w:rsidRPr="00AC525E">
        <w:rPr>
          <w:rFonts w:ascii="Times New Roman" w:hAnsi="Times New Roman" w:cs="Times New Roman"/>
          <w:b/>
          <w:sz w:val="28"/>
        </w:rPr>
        <w:t>21.02.04 Землеустройство</w:t>
      </w:r>
    </w:p>
    <w:p w:rsidR="00705337" w:rsidRDefault="00AC525E"/>
    <w:tbl>
      <w:tblPr>
        <w:tblW w:w="9350" w:type="dxa"/>
        <w:tblLook w:val="04A0" w:firstRow="1" w:lastRow="0" w:firstColumn="1" w:lastColumn="0" w:noHBand="0" w:noVBand="1"/>
      </w:tblPr>
      <w:tblGrid>
        <w:gridCol w:w="2405"/>
        <w:gridCol w:w="6945"/>
      </w:tblGrid>
      <w:tr w:rsidR="00AC525E" w:rsidRPr="00AC525E" w:rsidTr="00AC525E">
        <w:trPr>
          <w:trHeight w:val="2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</w:tr>
      <w:tr w:rsidR="00AC525E" w:rsidRPr="00AC525E" w:rsidTr="00AC525E">
        <w:trPr>
          <w:trHeight w:val="29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предметы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предметы</w:t>
            </w:r>
          </w:p>
        </w:tc>
      </w:tr>
      <w:tr w:rsidR="00AC525E" w:rsidRPr="00AC525E" w:rsidTr="00AC525E"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специальность 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Топографическая графика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геологии и геоморфологии</w:t>
            </w:r>
          </w:p>
        </w:tc>
      </w:tr>
      <w:tr w:rsidR="00AC525E" w:rsidRPr="00AC525E" w:rsidTr="00AC525E">
        <w:trPr>
          <w:trHeight w:val="5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почвоведения и сельскохозяйственного производства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мелиорации и ландшафтоведения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геодезии и картографии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для целей землеустройства и кадастра</w:t>
            </w:r>
          </w:p>
        </w:tc>
      </w:tr>
      <w:tr w:rsidR="00AC525E" w:rsidRPr="00AC525E" w:rsidTr="00AC525E">
        <w:trPr>
          <w:trHeight w:val="5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полевых геодезических работ</w:t>
            </w:r>
          </w:p>
        </w:tc>
      </w:tr>
      <w:tr w:rsidR="00AC525E" w:rsidRPr="00AC525E" w:rsidTr="00AC525E">
        <w:trPr>
          <w:trHeight w:val="6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обработка результатов полевых измерений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Фотограмметрические работы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полевых и геодезических работ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обработка результатов полевых измерений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организация и устройство территорий различного назначения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проектирования территорий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анализ проектов межхозяйственного и внутрихозяйственного землеустройства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производства землеустроительных работ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проектирования территорий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анализ проектов межхозяйственного и внутрихозяйственного землеустройства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при проведении землеустройства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правоотношения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режим земель и его регулирование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использования и охраны земельных ресурсов и окружающей среды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земель и контроль их использования</w:t>
            </w:r>
          </w:p>
        </w:tc>
      </w:tr>
      <w:tr w:rsidR="00AC525E" w:rsidRPr="00AC525E" w:rsidTr="00AC525E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и природоохранные мероприятия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земель и контроль их использования</w:t>
            </w:r>
          </w:p>
        </w:tc>
      </w:tr>
      <w:tr w:rsidR="00AC525E" w:rsidRPr="00AC525E" w:rsidTr="00AC525E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C525E" w:rsidRPr="00AC525E" w:rsidTr="00AC525E">
        <w:trPr>
          <w:trHeight w:val="639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C525E" w:rsidRPr="00AC525E" w:rsidTr="00AC525E">
        <w:trPr>
          <w:trHeight w:val="9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рабочей профессии 12192 Замерщик на топографогеодезических и маркшейдерских работах</w:t>
            </w:r>
          </w:p>
        </w:tc>
      </w:tr>
      <w:tr w:rsidR="00AC525E" w:rsidRPr="00AC525E" w:rsidTr="00AC525E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рабочей профессии 12192 Замерщик на топографогеодезических и маркшейдерских работах</w:t>
            </w:r>
          </w:p>
        </w:tc>
      </w:tr>
      <w:tr w:rsidR="00AC525E" w:rsidRPr="00AC525E" w:rsidTr="00AC525E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C525E" w:rsidRPr="00AC525E" w:rsidTr="00AC525E">
        <w:trPr>
          <w:trHeight w:val="2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AC525E" w:rsidRPr="00AC525E" w:rsidRDefault="00AC525E" w:rsidP="00AC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ПРИЗВОДСТВЕННАЯ ПРАКТИКА (ПРЕДДИПЛОМНАЯ)</w:t>
            </w:r>
          </w:p>
        </w:tc>
      </w:tr>
    </w:tbl>
    <w:p w:rsidR="00AC525E" w:rsidRDefault="00AC525E"/>
    <w:sectPr w:rsidR="00AC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A"/>
    <w:rsid w:val="002B215C"/>
    <w:rsid w:val="00652EC4"/>
    <w:rsid w:val="008754EF"/>
    <w:rsid w:val="00AC525E"/>
    <w:rsid w:val="00AD2814"/>
    <w:rsid w:val="00C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E970"/>
  <w15:chartTrackingRefBased/>
  <w15:docId w15:val="{9786C19D-DDE9-42A3-81BA-BADB25B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2022-08-03T06:58:00Z</dcterms:created>
  <dcterms:modified xsi:type="dcterms:W3CDTF">2022-08-03T06:58:00Z</dcterms:modified>
</cp:coreProperties>
</file>