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НАУКИ И ВЫСШЕГО ОБРАЗОВАНИЯ </w:t>
      </w:r>
    </w:p>
    <w:p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ФЕДЕРАЦИИ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</w:t>
      </w:r>
    </w:p>
    <w:p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учреждение высшего образования</w:t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«КРЫМСКИЙ ФЕДЕРАЛЬНЫЙ УНИВЕРСИТЕТ им. В.И. Вернадского»</w:t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(ФГАОУ ВО «КФУ им. В. И. Вернадского»)</w:t>
      </w:r>
    </w:p>
    <w:p>
      <w:pPr>
        <w:pStyle w:val="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Техникум гидромелиорации и механизации сельского хозяйства</w:t>
      </w:r>
    </w:p>
    <w:p>
      <w:pPr>
        <w:pStyle w:val="7"/>
        <w:jc w:val="center"/>
        <w:rPr>
          <w:b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(филиал) </w:t>
      </w:r>
    </w:p>
    <w:p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ФГАОУ ВО «КФУ </w:t>
      </w:r>
      <w:r>
        <w:rPr>
          <w:b/>
          <w:sz w:val="28"/>
          <w:szCs w:val="28"/>
        </w:rPr>
        <w:t>им</w:t>
      </w:r>
      <w:r>
        <w:rPr>
          <w:b/>
          <w:caps/>
          <w:sz w:val="28"/>
          <w:szCs w:val="28"/>
        </w:rPr>
        <w:t xml:space="preserve">. В. И. Вернадского»   </w:t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пгт Советский</w:t>
      </w:r>
    </w:p>
    <w:p/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Style w:val="4"/>
          <w:rFonts w:hint="default"/>
          <w:color w:val="222222"/>
          <w:sz w:val="28"/>
          <w:szCs w:val="20"/>
          <w:u w:val="single"/>
          <w:lang w:val="ru-RU"/>
        </w:rPr>
      </w:pPr>
      <w:r>
        <w:rPr>
          <w:rStyle w:val="4"/>
          <w:color w:val="222222"/>
          <w:sz w:val="28"/>
          <w:szCs w:val="20"/>
        </w:rPr>
        <w:t>Специальность 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44.02.01 Дошкольное образование </w:t>
      </w:r>
      <w:r>
        <w:rPr>
          <w:rStyle w:val="4"/>
          <w:color w:val="222222"/>
          <w:sz w:val="28"/>
          <w:szCs w:val="20"/>
          <w:u w:val="single"/>
        </w:rPr>
        <w:t xml:space="preserve">(на базе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9</w:t>
      </w:r>
      <w:r>
        <w:rPr>
          <w:rStyle w:val="4"/>
          <w:color w:val="222222"/>
          <w:sz w:val="28"/>
          <w:szCs w:val="20"/>
          <w:u w:val="single"/>
        </w:rPr>
        <w:t xml:space="preserve"> класса)</w:t>
      </w:r>
    </w:p>
    <w:p>
      <w:pPr>
        <w:pStyle w:val="5"/>
        <w:shd w:val="clear" w:color="auto" w:fill="FFFFFF"/>
        <w:spacing w:before="0" w:beforeAutospacing="0" w:after="300" w:afterAutospacing="0" w:line="300" w:lineRule="atLeast"/>
        <w:jc w:val="center"/>
        <w:textAlignment w:val="baseline"/>
        <w:rPr>
          <w:rFonts w:hint="default"/>
          <w:color w:val="222222"/>
          <w:sz w:val="28"/>
          <w:szCs w:val="20"/>
          <w:lang w:val="ru-RU"/>
        </w:rPr>
      </w:pPr>
      <w:r>
        <w:rPr>
          <w:rStyle w:val="4"/>
          <w:color w:val="222222"/>
          <w:sz w:val="28"/>
          <w:szCs w:val="20"/>
          <w:u w:val="single"/>
        </w:rPr>
        <w:t>Количество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 xml:space="preserve"> </w:t>
      </w:r>
      <w:r>
        <w:rPr>
          <w:rStyle w:val="4"/>
          <w:color w:val="222222"/>
          <w:sz w:val="28"/>
          <w:szCs w:val="20"/>
          <w:u w:val="single"/>
        </w:rPr>
        <w:t xml:space="preserve">мест  - </w:t>
      </w:r>
      <w:r>
        <w:rPr>
          <w:rStyle w:val="4"/>
          <w:rFonts w:hint="default"/>
          <w:color w:val="222222"/>
          <w:sz w:val="28"/>
          <w:szCs w:val="20"/>
          <w:u w:val="single"/>
          <w:lang w:val="ru-RU"/>
        </w:rPr>
        <w:t>25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Рейтинговый список 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>абитуриентов на </w:t>
      </w:r>
      <w:r>
        <w:rPr>
          <w:rStyle w:val="4"/>
          <w:color w:val="222222"/>
          <w:sz w:val="28"/>
          <w:szCs w:val="20"/>
        </w:rPr>
        <w:t>очную форму</w:t>
      </w:r>
      <w:r>
        <w:rPr>
          <w:color w:val="222222"/>
          <w:sz w:val="28"/>
          <w:szCs w:val="20"/>
        </w:rPr>
        <w:t> обучения в 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p>
      <w:pPr>
        <w:pStyle w:val="5"/>
        <w:shd w:val="clear" w:color="auto" w:fill="FFFFFF"/>
        <w:spacing w:before="0" w:beforeAutospacing="0" w:after="120" w:afterAutospacing="0" w:line="300" w:lineRule="atLeast"/>
        <w:jc w:val="center"/>
        <w:textAlignment w:val="baseline"/>
        <w:rPr>
          <w:color w:val="222222"/>
          <w:sz w:val="28"/>
          <w:szCs w:val="20"/>
        </w:rPr>
      </w:pPr>
      <w:r>
        <w:rPr>
          <w:color w:val="222222"/>
          <w:sz w:val="28"/>
          <w:szCs w:val="20"/>
        </w:rPr>
        <w:t xml:space="preserve">на момент </w:t>
      </w:r>
      <w:r>
        <w:rPr>
          <w:rFonts w:hint="default"/>
          <w:color w:val="222222"/>
          <w:sz w:val="28"/>
          <w:szCs w:val="20"/>
          <w:lang w:val="ru-RU"/>
        </w:rPr>
        <w:t>19</w:t>
      </w:r>
      <w:r>
        <w:rPr>
          <w:color w:val="222222"/>
          <w:sz w:val="28"/>
          <w:szCs w:val="20"/>
        </w:rPr>
        <w:t>.0</w:t>
      </w:r>
      <w:r>
        <w:rPr>
          <w:rFonts w:hint="default"/>
          <w:color w:val="222222"/>
          <w:sz w:val="28"/>
          <w:szCs w:val="20"/>
          <w:lang w:val="ru-RU"/>
        </w:rPr>
        <w:t>9</w:t>
      </w:r>
      <w:r>
        <w:rPr>
          <w:color w:val="222222"/>
          <w:sz w:val="28"/>
          <w:szCs w:val="20"/>
        </w:rPr>
        <w:t>.202</w:t>
      </w:r>
      <w:r>
        <w:rPr>
          <w:rFonts w:hint="default"/>
          <w:color w:val="222222"/>
          <w:sz w:val="28"/>
          <w:szCs w:val="20"/>
          <w:lang w:val="ru-RU"/>
        </w:rPr>
        <w:t>4</w:t>
      </w:r>
      <w:r>
        <w:rPr>
          <w:color w:val="222222"/>
          <w:sz w:val="28"/>
          <w:szCs w:val="20"/>
        </w:rPr>
        <w:t xml:space="preserve"> г.</w:t>
      </w:r>
    </w:p>
    <w:tbl>
      <w:tblPr>
        <w:tblStyle w:val="6"/>
        <w:tblW w:w="0" w:type="auto"/>
        <w:tblInd w:w="-3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549"/>
        <w:gridCol w:w="2650"/>
        <w:gridCol w:w="1975"/>
        <w:gridCol w:w="2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926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п/п</w:t>
            </w:r>
          </w:p>
        </w:tc>
        <w:tc>
          <w:tcPr>
            <w:tcW w:w="1549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№ личного дела</w:t>
            </w:r>
          </w:p>
        </w:tc>
        <w:tc>
          <w:tcPr>
            <w:tcW w:w="2650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</w:pPr>
            <w:r>
              <w:rPr>
                <w:b/>
                <w:color w:val="222222"/>
                <w:sz w:val="28"/>
                <w:szCs w:val="20"/>
                <w:lang w:val="ru-RU"/>
              </w:rPr>
              <w:t>ФИО</w:t>
            </w:r>
            <w:r>
              <w:rPr>
                <w:rFonts w:hint="default"/>
                <w:b/>
                <w:color w:val="222222"/>
                <w:sz w:val="28"/>
                <w:szCs w:val="20"/>
                <w:lang w:val="ru-RU"/>
              </w:rPr>
              <w:t xml:space="preserve"> абитуриента</w:t>
            </w:r>
          </w:p>
        </w:tc>
        <w:tc>
          <w:tcPr>
            <w:tcW w:w="197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b/>
                <w:color w:val="222222"/>
                <w:sz w:val="28"/>
                <w:szCs w:val="20"/>
              </w:rPr>
            </w:pPr>
            <w:r>
              <w:rPr>
                <w:b/>
                <w:color w:val="222222"/>
                <w:sz w:val="28"/>
                <w:szCs w:val="20"/>
              </w:rPr>
              <w:t>Средний балл документа об образовании</w:t>
            </w:r>
          </w:p>
        </w:tc>
        <w:tc>
          <w:tcPr>
            <w:tcW w:w="2545" w:type="dxa"/>
          </w:tcPr>
          <w:p>
            <w:pPr>
              <w:pStyle w:val="5"/>
              <w:spacing w:before="0" w:beforeAutospacing="0" w:after="300" w:afterAutospacing="0" w:line="300" w:lineRule="atLeast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b/>
                <w:bCs/>
                <w:sz w:val="28"/>
              </w:rPr>
              <w:t>Примечание (оригиналы, копии документов и др.)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  <w:r>
              <w:rPr>
                <w:rFonts w:hint="default"/>
                <w:color w:val="222222"/>
                <w:sz w:val="28"/>
                <w:szCs w:val="20"/>
                <w:lang w:val="ru-RU"/>
              </w:rPr>
              <w:t xml:space="preserve"> </w:t>
            </w: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Д-3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Ширманова Яна Андреевна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4,47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Д-2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Кудинова Эвелина Сергеевна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Д-17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Ищук Елена Сергеевна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4,36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Д-5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Соломаха Григорий Артемович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Д-6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Даглы Зера Рустемовна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4,31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Д-7</w:t>
            </w:r>
          </w:p>
        </w:tc>
        <w:tc>
          <w:tcPr>
            <w:tcW w:w="2650" w:type="dxa"/>
            <w:vAlign w:val="top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Нечаева Екатерина Валерьевна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4,20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Д-13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Фаличева Екатерина Дмитриевна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4,15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Д-9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Нессонова Дарина Андреевна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4,10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 xml:space="preserve">оригинал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Шпехт Валерия Сергеевна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4,05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color w:val="222222"/>
                <w:sz w:val="28"/>
                <w:szCs w:val="20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Д-10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Койда Влада Дмитриевна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Д-12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Ефремова Алина Александровна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Д-11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 xml:space="preserve">Аджиасанова Арзы Арсеновна  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3,94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 xml:space="preserve">копия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Д-18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Евдунова Дарья Андреевна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3,85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Д-4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Хушнаданова Оксана Вадимовна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3,84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Times New Roman" w:cs="Times New Roman"/>
                <w:b/>
                <w:sz w:val="28"/>
                <w:szCs w:val="28"/>
                <w:lang w:val="ru-RU" w:eastAsia="en-US" w:bidi="ar-SA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Д-16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Умербекова Эльзара Асановна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3,77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  <w:t>копия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Д-19</w:t>
            </w:r>
            <w:bookmarkStart w:id="0" w:name="_GoBack"/>
            <w:bookmarkEnd w:id="0"/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eastAsia="Source Sans Pro" w:cs="Times New Roman"/>
                <w:i w:val="0"/>
                <w:iCs w:val="0"/>
                <w:caps w:val="0"/>
                <w:color w:val="000000" w:themeColor="text1"/>
                <w:spacing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Каплунская Дарина Максимовна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3,65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 w:val="0"/>
                <w:bCs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bCs w:val="0"/>
                <w:sz w:val="28"/>
                <w:szCs w:val="28"/>
                <w:lang w:val="ru-RU"/>
              </w:rPr>
              <w:t>оригинал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926" w:type="dxa"/>
            <w:vAlign w:val="center"/>
          </w:tcPr>
          <w:p>
            <w:pPr>
              <w:pStyle w:val="5"/>
              <w:numPr>
                <w:ilvl w:val="0"/>
                <w:numId w:val="1"/>
              </w:numPr>
              <w:tabs>
                <w:tab w:val="clear" w:pos="425"/>
              </w:tabs>
              <w:spacing w:before="0" w:beforeAutospacing="0" w:after="0" w:afterAutospacing="0" w:line="300" w:lineRule="atLeast"/>
              <w:ind w:left="665" w:leftChars="0" w:hanging="425" w:firstLineChars="0"/>
              <w:jc w:val="center"/>
              <w:textAlignment w:val="baseline"/>
              <w:rPr>
                <w:rFonts w:hint="default"/>
                <w:color w:val="222222"/>
                <w:sz w:val="28"/>
                <w:szCs w:val="20"/>
                <w:lang w:val="ru-RU"/>
              </w:rPr>
            </w:pPr>
          </w:p>
        </w:tc>
        <w:tc>
          <w:tcPr>
            <w:tcW w:w="1549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Д-15</w:t>
            </w:r>
          </w:p>
        </w:tc>
        <w:tc>
          <w:tcPr>
            <w:tcW w:w="2650" w:type="dxa"/>
            <w:vAlign w:val="bottom"/>
          </w:tcPr>
          <w:p>
            <w:pPr>
              <w:jc w:val="left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Федосова Ангелина Витальевна</w:t>
            </w:r>
          </w:p>
        </w:tc>
        <w:tc>
          <w:tcPr>
            <w:tcW w:w="1975" w:type="dxa"/>
            <w:vAlign w:val="center"/>
          </w:tcPr>
          <w:p>
            <w:pPr>
              <w:jc w:val="center"/>
              <w:rPr>
                <w:rFonts w:hint="default" w:cs="Times New Roman"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sz w:val="28"/>
                <w:szCs w:val="28"/>
                <w:lang w:val="ru-RU"/>
              </w:rPr>
              <w:t>3,57</w:t>
            </w:r>
          </w:p>
        </w:tc>
        <w:tc>
          <w:tcPr>
            <w:tcW w:w="2545" w:type="dxa"/>
            <w:vAlign w:val="center"/>
          </w:tcPr>
          <w:p>
            <w:pPr>
              <w:jc w:val="center"/>
              <w:rPr>
                <w:rFonts w:hint="default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cs="Times New Roman"/>
                <w:b/>
                <w:sz w:val="28"/>
                <w:szCs w:val="28"/>
                <w:lang w:val="ru-RU"/>
              </w:rPr>
              <w:t>оригинал</w:t>
            </w:r>
          </w:p>
        </w:tc>
      </w:tr>
    </w:tbl>
    <w:p/>
    <w:p>
      <w:pPr>
        <w:rPr>
          <w:rFonts w:hint="default"/>
          <w:lang w:val="ru-RU"/>
        </w:rPr>
      </w:pPr>
    </w:p>
    <w:p/>
    <w:p/>
    <w:sectPr>
      <w:pgSz w:w="11906" w:h="16838"/>
      <w:pgMar w:top="1440" w:right="986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ource Sans Pro">
    <w:panose1 w:val="020B0503030403020204"/>
    <w:charset w:val="00"/>
    <w:family w:val="auto"/>
    <w:pitch w:val="default"/>
    <w:sig w:usb0="600002F7" w:usb1="02000001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1DDFCE"/>
    <w:multiLevelType w:val="singleLevel"/>
    <w:tmpl w:val="241DDFCE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66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017415"/>
    <w:rsid w:val="04E6570D"/>
    <w:rsid w:val="062B2D8B"/>
    <w:rsid w:val="09184FD2"/>
    <w:rsid w:val="09872AAA"/>
    <w:rsid w:val="0BB138A2"/>
    <w:rsid w:val="0CE13012"/>
    <w:rsid w:val="0D33366F"/>
    <w:rsid w:val="0F2E4269"/>
    <w:rsid w:val="0FE80516"/>
    <w:rsid w:val="159C3623"/>
    <w:rsid w:val="15B006EA"/>
    <w:rsid w:val="16F30425"/>
    <w:rsid w:val="180664A1"/>
    <w:rsid w:val="185D468B"/>
    <w:rsid w:val="1926744E"/>
    <w:rsid w:val="195F27AE"/>
    <w:rsid w:val="1BFE3C11"/>
    <w:rsid w:val="1EC37EE1"/>
    <w:rsid w:val="25A77469"/>
    <w:rsid w:val="2AB62A24"/>
    <w:rsid w:val="2FC51E13"/>
    <w:rsid w:val="3B400058"/>
    <w:rsid w:val="40B016A2"/>
    <w:rsid w:val="4157034E"/>
    <w:rsid w:val="42D56145"/>
    <w:rsid w:val="54FD6F91"/>
    <w:rsid w:val="5AD257CA"/>
    <w:rsid w:val="5C751C35"/>
    <w:rsid w:val="5CA641EE"/>
    <w:rsid w:val="5CC91DE9"/>
    <w:rsid w:val="5FEA45F5"/>
    <w:rsid w:val="604F72A5"/>
    <w:rsid w:val="62DC3AD3"/>
    <w:rsid w:val="6F413D7B"/>
    <w:rsid w:val="6F52701A"/>
    <w:rsid w:val="7C8B29D9"/>
    <w:rsid w:val="7CA475F5"/>
    <w:rsid w:val="7DBB6403"/>
    <w:rsid w:val="7E65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unhideWhenUsed/>
    <w:qFormat/>
    <w:uiPriority w:val="99"/>
    <w:pPr>
      <w:suppressAutoHyphens w:val="0"/>
      <w:spacing w:before="100" w:beforeAutospacing="1" w:after="100" w:afterAutospacing="1"/>
    </w:pPr>
    <w:rPr>
      <w:lang w:eastAsia="ru-RU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 Spacing"/>
    <w:qFormat/>
    <w:uiPriority w:val="0"/>
    <w:pPr>
      <w:suppressAutoHyphens/>
      <w:spacing w:after="0" w:line="240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2024-06-21T10:52:00Z</dcterms:created>
  <dc:creator>user</dc:creator>
  <cp:lastModifiedBy>user</cp:lastModifiedBy>
  <cp:lastPrinted>2024-07-16T12:34:00Z</cp:lastPrinted>
  <dcterms:modified xsi:type="dcterms:W3CDTF">2024-09-19T11:13:22Z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C3F21314286D4E289DEE86527A115F34</vt:lpwstr>
  </property>
</Properties>
</file>